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B25B0" w14:textId="77777777" w:rsidR="00E420DE" w:rsidRDefault="00E420DE" w:rsidP="00A974E8">
      <w:pPr>
        <w:spacing w:after="0" w:line="276" w:lineRule="auto"/>
        <w:ind w:left="5954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Toc17201875"/>
      <w:bookmarkStart w:id="1" w:name="_Toc62659379"/>
      <w:bookmarkStart w:id="2" w:name="_Toc62659884"/>
      <w:bookmarkStart w:id="3" w:name="_Toc192076055"/>
      <w:bookmarkStart w:id="4" w:name="_GoBack"/>
      <w:bookmarkEnd w:id="4"/>
      <w:r>
        <w:rPr>
          <w:rFonts w:ascii="Times New Roman" w:eastAsia="Times New Roman" w:hAnsi="Times New Roman" w:cs="Times New Roman"/>
          <w:iCs/>
          <w:sz w:val="24"/>
          <w:szCs w:val="24"/>
        </w:rPr>
        <w:t>ПРИЛОЖЕНИЕ 1</w:t>
      </w:r>
    </w:p>
    <w:p w14:paraId="47F973EC" w14:textId="7E6B368A" w:rsidR="00E420DE" w:rsidRPr="00E420DE" w:rsidRDefault="00E420DE" w:rsidP="00A974E8">
      <w:pPr>
        <w:spacing w:after="0" w:line="276" w:lineRule="auto"/>
        <w:ind w:left="5954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 </w:t>
      </w: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>коробочно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му</w:t>
      </w: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решени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ю</w:t>
      </w:r>
    </w:p>
    <w:p w14:paraId="6AA20A85" w14:textId="77777777" w:rsidR="00E420DE" w:rsidRDefault="00E420DE" w:rsidP="00A974E8">
      <w:pPr>
        <w:spacing w:after="0" w:line="276" w:lineRule="auto"/>
        <w:ind w:left="595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>«Автоматизированная система определения приоритетных направлений инвестицио</w:t>
      </w: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 xml:space="preserve">ных вложений в ремонт и модернизацию </w:t>
      </w:r>
    </w:p>
    <w:p w14:paraId="09F6214B" w14:textId="657A8055" w:rsidR="00BD2AA0" w:rsidRPr="00C415EE" w:rsidRDefault="00E420DE" w:rsidP="00A974E8">
      <w:pPr>
        <w:spacing w:after="0" w:line="276" w:lineRule="auto"/>
        <w:ind w:left="595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20DE">
        <w:rPr>
          <w:rFonts w:ascii="Times New Roman" w:eastAsia="Times New Roman" w:hAnsi="Times New Roman" w:cs="Times New Roman"/>
          <w:iCs/>
          <w:sz w:val="24"/>
          <w:szCs w:val="24"/>
        </w:rPr>
        <w:t>коммунальной инфраструктуры»</w:t>
      </w:r>
      <w:r w:rsidR="00BD2AA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13AA47E6" w14:textId="77777777" w:rsidR="00B63BFC" w:rsidRPr="00C415EE" w:rsidRDefault="00B63BFC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43E45BFD" w14:textId="77777777" w:rsidR="00B63BFC" w:rsidRDefault="00B63BFC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2F294DA" w14:textId="77777777" w:rsidR="00E420DE" w:rsidRDefault="00E420DE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F455AB7" w14:textId="77777777" w:rsidR="00E420DE" w:rsidRDefault="00E420DE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2B61180" w14:textId="77777777" w:rsidR="00E420DE" w:rsidRDefault="00E420DE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DCA0803" w14:textId="77777777" w:rsidR="00E420DE" w:rsidRPr="00C415EE" w:rsidRDefault="00E420DE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AA9DEE4" w14:textId="77777777" w:rsidR="00B63BFC" w:rsidRPr="00C415EE" w:rsidRDefault="00B63BFC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F7B3C31" w14:textId="06530235" w:rsidR="006777DD" w:rsidRPr="00C415EE" w:rsidRDefault="006777DD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57B65BB2" w14:textId="09CD1EFE" w:rsidR="004E552E" w:rsidRPr="00C415EE" w:rsidRDefault="004E552E" w:rsidP="004E552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9658DA6" w14:textId="77777777" w:rsidR="00F9531C" w:rsidRDefault="00F9531C" w:rsidP="00F953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9531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Определение приоритетных направлений </w:t>
      </w:r>
    </w:p>
    <w:p w14:paraId="0962DB02" w14:textId="77777777" w:rsidR="004D05A5" w:rsidRDefault="00F9531C" w:rsidP="00F953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9531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инвестиционных вложений в ремонт и модернизацию </w:t>
      </w:r>
    </w:p>
    <w:p w14:paraId="3F22A34D" w14:textId="3FE12BBA" w:rsidR="00F9531C" w:rsidRDefault="004D05A5" w:rsidP="00F953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коммунальной </w:t>
      </w:r>
      <w:r w:rsidR="00F9531C" w:rsidRPr="00F9531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инфраструктуры: </w:t>
      </w:r>
    </w:p>
    <w:p w14:paraId="3E6CFF02" w14:textId="2EDF9558" w:rsidR="006777DD" w:rsidRPr="00C415EE" w:rsidRDefault="00F9531C" w:rsidP="00F953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9531C">
        <w:rPr>
          <w:rFonts w:ascii="Times New Roman" w:eastAsia="Times New Roman" w:hAnsi="Times New Roman" w:cs="Times New Roman"/>
          <w:b/>
          <w:iCs/>
          <w:sz w:val="24"/>
          <w:szCs w:val="24"/>
        </w:rPr>
        <w:t>канализационные насосные станции</w:t>
      </w:r>
    </w:p>
    <w:p w14:paraId="4FF5DB97" w14:textId="77777777" w:rsidR="006777DD" w:rsidRPr="00C415EE" w:rsidRDefault="006777DD" w:rsidP="00F95D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5F61024" w14:textId="77777777" w:rsidR="006777DD" w:rsidRPr="00C415EE" w:rsidRDefault="006777DD" w:rsidP="00F95D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BD5F836" w14:textId="77777777" w:rsidR="006777DD" w:rsidRDefault="006777DD" w:rsidP="00F95D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4DFC8761" w14:textId="77777777" w:rsidR="00466E00" w:rsidRPr="00C415EE" w:rsidRDefault="00466E00" w:rsidP="00F95D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3087A004" w14:textId="77777777" w:rsidR="00C91A09" w:rsidRPr="00C415EE" w:rsidRDefault="00C91A09" w:rsidP="00F95D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46687A32" w14:textId="77777777" w:rsidR="006777DD" w:rsidRPr="00C415EE" w:rsidRDefault="006777DD" w:rsidP="00677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3124A595" w14:textId="77777777" w:rsidR="006777DD" w:rsidRPr="00C415EE" w:rsidRDefault="006777DD" w:rsidP="00677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5F121AA" w14:textId="77777777" w:rsidR="006777DD" w:rsidRPr="00C415EE" w:rsidRDefault="006777DD" w:rsidP="00677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E18AD42" w14:textId="77777777" w:rsidR="006777DD" w:rsidRPr="00C415EE" w:rsidRDefault="006777DD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3BB85E3" w14:textId="77777777" w:rsidR="006777DD" w:rsidRPr="00C415EE" w:rsidRDefault="006777DD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069F00" w14:textId="77777777" w:rsidR="00C91A09" w:rsidRPr="00C415EE" w:rsidRDefault="00C91A09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A0EA9BA" w14:textId="77777777" w:rsidR="00C91A09" w:rsidRPr="00C415EE" w:rsidRDefault="00C91A09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3D091E1" w14:textId="77777777" w:rsidR="00C91A09" w:rsidRPr="00C415EE" w:rsidRDefault="00C91A09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37926AD" w14:textId="77777777" w:rsidR="00C91A09" w:rsidRPr="00C415EE" w:rsidRDefault="00C91A09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9CD8EB2" w14:textId="77777777" w:rsidR="00C91A09" w:rsidRDefault="00C91A09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79A2BED" w14:textId="77777777" w:rsidR="00E420DE" w:rsidRDefault="00E420DE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93DDEA" w14:textId="77777777" w:rsidR="00E420DE" w:rsidRDefault="00E420DE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B54A67" w14:textId="77777777" w:rsidR="00E420DE" w:rsidRDefault="00E420DE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CF41693" w14:textId="77777777" w:rsidR="00E420DE" w:rsidRDefault="00E420DE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B12F858" w14:textId="77777777" w:rsidR="00E420DE" w:rsidRPr="00C415EE" w:rsidRDefault="00E420DE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083151" w14:textId="77777777" w:rsidR="006777DD" w:rsidRPr="00C415EE" w:rsidRDefault="006777DD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858C924" w14:textId="77777777" w:rsidR="006777DD" w:rsidRPr="00C415EE" w:rsidRDefault="006777DD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C0BFED3" w14:textId="77777777" w:rsidR="006777DD" w:rsidRPr="00C415EE" w:rsidRDefault="006777DD" w:rsidP="006777D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5EC4212" w14:textId="7041640F" w:rsidR="006777DD" w:rsidRPr="00C415EE" w:rsidRDefault="006777DD" w:rsidP="006777DD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33BC8B0" w14:textId="43AF8182" w:rsidR="006777DD" w:rsidRPr="00C415EE" w:rsidRDefault="006777DD" w:rsidP="006777DD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2026</w:t>
      </w:r>
    </w:p>
    <w:p w14:paraId="7BC915B1" w14:textId="023E7360" w:rsidR="00C675DA" w:rsidRPr="00C415EE" w:rsidRDefault="006840E8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1. Общие положения</w:t>
      </w:r>
    </w:p>
    <w:p w14:paraId="4A08D10E" w14:textId="77777777" w:rsidR="00C675DA" w:rsidRPr="00C415EE" w:rsidRDefault="00C675DA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0D5D913" w14:textId="4F2874CB" w:rsidR="00FC4ED6" w:rsidRPr="00C415EE" w:rsidRDefault="006840E8" w:rsidP="009B77AD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1.1. 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 Отраслевой программой повышения производительности труда в жилищно-коммунальном хозяйстве Российской Федерации на 2025-2030</w:t>
      </w:r>
      <w:r w:rsidR="00810FE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гг.,</w:t>
      </w:r>
      <w:r w:rsidR="00D2584C" w:rsidRPr="00C415EE">
        <w:rPr>
          <w:rFonts w:ascii="Times New Roman" w:hAnsi="Times New Roman" w:cs="Times New Roman"/>
        </w:rPr>
        <w:t xml:space="preserve"> 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утвержденной Приказом мин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стерства, строительства и жилищно-коммунального хозяйства Российской Федерации № 243/</w:t>
      </w:r>
      <w:proofErr w:type="spellStart"/>
      <w:proofErr w:type="gramStart"/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пр</w:t>
      </w:r>
      <w:proofErr w:type="spellEnd"/>
      <w:proofErr w:type="gramEnd"/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15.04.2026</w:t>
      </w:r>
      <w:r w:rsidR="00810FE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г., 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>одним из ключевых мероприятий системного характера, влияющим на рост производ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тельности труда, является мероприятие по ремонту и модернизации (реконструкции) коммунальной инфраструктуры. </w:t>
      </w:r>
    </w:p>
    <w:p w14:paraId="2EF3D766" w14:textId="30D61226" w:rsidR="00D2584C" w:rsidRPr="00C415EE" w:rsidRDefault="001541C6" w:rsidP="00D475F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Оценка технического состояния канализационных насосных станций проводится 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>в рамках вне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рения коробочного решения «Определение приоритетных направлений инвестиционных вложений в ремонт и модернизацию (реконструкцию) 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коммунальной 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>инфраструктуры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канализационные насо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FC4ED6" w:rsidRPr="00C415EE">
        <w:rPr>
          <w:rFonts w:ascii="Times New Roman" w:eastAsia="Times New Roman" w:hAnsi="Times New Roman" w:cs="Times New Roman"/>
          <w:iCs/>
          <w:sz w:val="24"/>
          <w:szCs w:val="24"/>
        </w:rPr>
        <w:t>ные станции» с ц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елью  определения приоритетных направлений инвестиционных вложений в ремонт и модернизацию (реконструкцию) 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коммунальной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инфраструктуры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 xml:space="preserve"> субъектов Российской Федерации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позволяющих повысить эффективность мероприятий 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>в рамках региональных программ 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одерниз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ции 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>коммунальной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инфраструктуры.    </w:t>
      </w:r>
      <w:proofErr w:type="gramEnd"/>
    </w:p>
    <w:p w14:paraId="6962408A" w14:textId="710E11EA" w:rsidR="00FF20CC" w:rsidRPr="00C415EE" w:rsidRDefault="00D2584C" w:rsidP="00D475F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1.2. </w:t>
      </w:r>
      <w:proofErr w:type="gramStart"/>
      <w:r w:rsidR="0016301A" w:rsidRPr="00C415E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E0160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астоящие </w:t>
      </w:r>
      <w:r w:rsidR="0016301A" w:rsidRPr="00C415EE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E0160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етодические рекомендации </w:t>
      </w:r>
      <w:r w:rsidR="0016301A" w:rsidRPr="00C415EE">
        <w:rPr>
          <w:rFonts w:ascii="Times New Roman" w:eastAsia="Times New Roman" w:hAnsi="Times New Roman" w:cs="Times New Roman"/>
          <w:iCs/>
          <w:sz w:val="24"/>
          <w:szCs w:val="24"/>
        </w:rPr>
        <w:t>разработаны в целях установления порядка пров</w:t>
      </w:r>
      <w:r w:rsidR="0016301A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16301A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дения </w:t>
      </w:r>
      <w:r w:rsidR="00C91A09" w:rsidRPr="00C415EE">
        <w:rPr>
          <w:rFonts w:ascii="Times New Roman" w:eastAsia="Times New Roman" w:hAnsi="Times New Roman" w:cs="Times New Roman"/>
          <w:iCs/>
          <w:sz w:val="24"/>
          <w:szCs w:val="24"/>
        </w:rPr>
        <w:t>региональными органами исполнительной власти (далее – РОИВ)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уполномоченными </w:t>
      </w:r>
      <w:r w:rsidR="00C91A09" w:rsidRPr="00C415EE">
        <w:rPr>
          <w:rFonts w:ascii="Times New Roman" w:eastAsia="Times New Roman" w:hAnsi="Times New Roman" w:cs="Times New Roman"/>
          <w:iCs/>
          <w:sz w:val="24"/>
          <w:szCs w:val="24"/>
        </w:rPr>
        <w:t>РОИВ иными о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>рганизациями, оценки технического состояния, производительности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01154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>энергоэффективности</w:t>
      </w:r>
      <w:r w:rsidR="0001154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F4AA5" w:rsidRPr="00C415EE">
        <w:rPr>
          <w:rFonts w:ascii="Times New Roman" w:eastAsia="Times New Roman" w:hAnsi="Times New Roman" w:cs="Times New Roman"/>
          <w:iCs/>
          <w:sz w:val="24"/>
          <w:szCs w:val="24"/>
        </w:rPr>
        <w:t>(далее – оценка состояния)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канализационн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ых 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насосных станций (далее 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КНС), входящих в состав 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централизованных </w:t>
      </w:r>
      <w:r w:rsidR="00703958" w:rsidRPr="00C415EE">
        <w:rPr>
          <w:rFonts w:ascii="Times New Roman" w:eastAsia="Times New Roman" w:hAnsi="Times New Roman" w:cs="Times New Roman"/>
          <w:iCs/>
          <w:sz w:val="24"/>
          <w:szCs w:val="24"/>
        </w:rPr>
        <w:t>систем водоотведения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2C3761" w:rsidRPr="00C415EE">
        <w:rPr>
          <w:rFonts w:ascii="Times New Roman" w:eastAsia="Times New Roman" w:hAnsi="Times New Roman" w:cs="Times New Roman"/>
          <w:iCs/>
          <w:sz w:val="24"/>
          <w:szCs w:val="24"/>
        </w:rPr>
        <w:t>для</w:t>
      </w:r>
      <w:r w:rsidR="00A459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>определения  приоритетных направлений инвести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ц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онных вложений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</w:t>
      </w:r>
      <w:r w:rsidR="000E128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ремонт и 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модернизацию (</w:t>
      </w:r>
      <w:r w:rsidR="000E1286" w:rsidRPr="00C415EE">
        <w:rPr>
          <w:rFonts w:ascii="Times New Roman" w:eastAsia="Times New Roman" w:hAnsi="Times New Roman" w:cs="Times New Roman"/>
          <w:iCs/>
          <w:sz w:val="24"/>
          <w:szCs w:val="24"/>
        </w:rPr>
        <w:t>реконструкцию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0E128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52E29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коммунальной </w:t>
      </w:r>
      <w:r w:rsidR="00FF20CC" w:rsidRPr="00C415EE">
        <w:rPr>
          <w:rFonts w:ascii="Times New Roman" w:eastAsia="Times New Roman" w:hAnsi="Times New Roman" w:cs="Times New Roman"/>
          <w:iCs/>
          <w:sz w:val="24"/>
          <w:szCs w:val="24"/>
        </w:rPr>
        <w:t>инфраструктуры.</w:t>
      </w:r>
      <w:proofErr w:type="gramEnd"/>
    </w:p>
    <w:p w14:paraId="71A47BD7" w14:textId="407F7018" w:rsidR="008C7A6D" w:rsidRPr="00C415EE" w:rsidRDefault="008C7A6D" w:rsidP="00D475F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 При необходимости Методические рекомендации могут использоваться и для децентрализ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ванных (локальных) систем водоотведения и промышленных КНС, при этом результаты оценки сл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дует рассматривать как ориентировочные и при необходимости уточнять с учётом особенностей с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ответствующих объектов</w:t>
      </w:r>
      <w:r w:rsidR="00256B80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5A1474A" w14:textId="49F82A25" w:rsidR="008112F0" w:rsidRPr="00C415EE" w:rsidRDefault="002F4AA5" w:rsidP="00D475F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 Оценку состояния КНС рекомендуется проводить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ежегодно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целях выявления </w:t>
      </w:r>
      <w:r w:rsidR="00A74CF6" w:rsidRPr="00C415EE">
        <w:rPr>
          <w:rFonts w:ascii="Times New Roman" w:eastAsia="Times New Roman" w:hAnsi="Times New Roman" w:cs="Times New Roman"/>
          <w:iCs/>
          <w:sz w:val="24"/>
          <w:szCs w:val="24"/>
        </w:rPr>
        <w:t>инженерных систем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, нуждающихся в приоритетно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м порядке в ремонте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модернизации (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реконструкции)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0F5929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уст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8112F0" w:rsidRPr="00C415EE">
        <w:rPr>
          <w:rFonts w:ascii="Times New Roman" w:eastAsia="Times New Roman" w:hAnsi="Times New Roman" w:cs="Times New Roman"/>
          <w:iCs/>
          <w:sz w:val="24"/>
          <w:szCs w:val="24"/>
        </w:rPr>
        <w:t>новления необходимости строительства новых объектов и систем водоотведения.</w:t>
      </w:r>
      <w:r w:rsidR="0049303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C6F3B26" w14:textId="4B51D5D4" w:rsidR="0043548C" w:rsidRPr="00C415EE" w:rsidRDefault="008112F0" w:rsidP="00D475F2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1541C6" w:rsidRPr="00C415EE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3548C" w:rsidRPr="00C415EE">
        <w:rPr>
          <w:rFonts w:ascii="Times New Roman" w:eastAsia="Times New Roman" w:hAnsi="Times New Roman" w:cs="Times New Roman"/>
          <w:iCs/>
          <w:sz w:val="24"/>
          <w:szCs w:val="24"/>
        </w:rPr>
        <w:t>Полученная по итогам проведенной оценки состояния КНС информация используется:</w:t>
      </w:r>
    </w:p>
    <w:p w14:paraId="054670B3" w14:textId="00E2C7DD" w:rsidR="00822352" w:rsidRPr="00C415EE" w:rsidRDefault="00822352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43548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</w:t>
      </w:r>
      <w:r w:rsidR="00BF2AB6" w:rsidRPr="00C415EE">
        <w:rPr>
          <w:rFonts w:ascii="Times New Roman" w:eastAsia="Times New Roman" w:hAnsi="Times New Roman" w:cs="Times New Roman"/>
          <w:iCs/>
          <w:sz w:val="24"/>
          <w:szCs w:val="24"/>
        </w:rPr>
        <w:t>подготовки региональн</w:t>
      </w:r>
      <w:r w:rsidR="00F33172" w:rsidRPr="00C415EE">
        <w:rPr>
          <w:rFonts w:ascii="Times New Roman" w:eastAsia="Times New Roman" w:hAnsi="Times New Roman" w:cs="Times New Roman"/>
          <w:iCs/>
          <w:sz w:val="24"/>
          <w:szCs w:val="24"/>
        </w:rPr>
        <w:t>ых</w:t>
      </w:r>
      <w:r w:rsidR="007C523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F2AB6" w:rsidRPr="00C415EE">
        <w:rPr>
          <w:rFonts w:ascii="Times New Roman" w:eastAsia="Times New Roman" w:hAnsi="Times New Roman" w:cs="Times New Roman"/>
          <w:iCs/>
          <w:sz w:val="24"/>
          <w:szCs w:val="24"/>
        </w:rPr>
        <w:t>программ</w:t>
      </w:r>
      <w:r w:rsidR="007C523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>модернизации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коммунальной </w:t>
      </w:r>
      <w:r w:rsidR="007C5238" w:rsidRPr="00C415EE">
        <w:rPr>
          <w:rFonts w:ascii="Times New Roman" w:eastAsia="Times New Roman" w:hAnsi="Times New Roman" w:cs="Times New Roman"/>
          <w:iCs/>
          <w:sz w:val="24"/>
          <w:szCs w:val="24"/>
        </w:rPr>
        <w:t>инфраструктуры</w:t>
      </w:r>
      <w:r w:rsidR="00BF2AB6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29DEFF81" w14:textId="474CBF18" w:rsidR="00822352" w:rsidRPr="00C415EE" w:rsidRDefault="00822352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для подготовки инвестиционных программ организаций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>водно-коммунального хозяйства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A509D04" w14:textId="77777777" w:rsidR="008C7A6D" w:rsidRPr="00C415EE" w:rsidRDefault="008C7A6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0CF36FA" w14:textId="15F2E1D8" w:rsidR="0043548C" w:rsidRPr="00C415EE" w:rsidRDefault="002D3E1A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2. Основные цели и задачи оценки</w:t>
      </w:r>
      <w:r w:rsidR="005A3247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КНС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271FD5CB" w14:textId="77777777" w:rsidR="0016301A" w:rsidRPr="00C415EE" w:rsidRDefault="0016301A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72CF4EF" w14:textId="31BAE4F8" w:rsidR="00D2584C" w:rsidRPr="00C415EE" w:rsidRDefault="004F507D" w:rsidP="009B77AD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2.1. Цел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ями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настоящих методических рекомендаций явля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тся</w:t>
      </w:r>
      <w:r w:rsidR="00D2584C" w:rsidRPr="00C415EE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070638E6" w14:textId="229CC386" w:rsidR="00D2584C" w:rsidRPr="00C415EE" w:rsidRDefault="00D2584C" w:rsidP="009B77AD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повышение эффективности рационального использования инвестиционных в т.ч. бюджетных средств и результативности системных мероприятий по ремонту и  модернизации (реконструкции)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коммунальной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инфраструктуры, влияющих на рост производительности труда;</w:t>
      </w:r>
    </w:p>
    <w:p w14:paraId="24DBE6D0" w14:textId="3B1C032B" w:rsidR="004F507D" w:rsidRPr="00C415EE" w:rsidRDefault="00D2584C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установление единого подхода к оценке состояния КНС по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системе оценочных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критериев, и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ложенных в настоящем документе и учитывающих требования законодательства Российской Фед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рации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сфере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>Ж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КХ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, с последующим использованием результатов оценки для формирования приор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тетов инвестиционных вложений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2D1E4E5" w14:textId="7797FA26" w:rsidR="004F507D" w:rsidRPr="00C415EE" w:rsidRDefault="004F507D" w:rsidP="00EA5EE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2.2. В качестве задач проведения оценки состояния КНС рекомендуется рассматривать:</w:t>
      </w:r>
    </w:p>
    <w:p w14:paraId="2A1A8BE7" w14:textId="5FEB3AC1" w:rsidR="00F34D53" w:rsidRPr="00C415EE" w:rsidRDefault="004C1957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сравнительный анализ расчетных (проектных) и фактических показателей производи</w:t>
      </w:r>
      <w:r w:rsidR="00861C77" w:rsidRPr="00C415EE">
        <w:rPr>
          <w:rFonts w:ascii="Times New Roman" w:eastAsia="Times New Roman" w:hAnsi="Times New Roman" w:cs="Times New Roman"/>
          <w:iCs/>
          <w:sz w:val="24"/>
          <w:szCs w:val="24"/>
        </w:rPr>
        <w:t>тельности и энергоэффективности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</w:t>
      </w:r>
      <w:r w:rsidR="00F34D53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C492FE3" w14:textId="3CB255DF" w:rsidR="00C42A61" w:rsidRPr="00C415EE" w:rsidRDefault="004C1957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F34D53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оценка технических характеристик и эксплуатационного ресурса инженерных элементов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61C77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59BEE1DB" w14:textId="20953045" w:rsidR="00822352" w:rsidRPr="00C415EE" w:rsidRDefault="00F34D53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2.3. В качестве объекта оценки рекомендуется рассматривать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технические и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инженерные элеме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ты КНС: 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здания,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приёмные резервуары, насосное оборудование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системы фильтрации. </w:t>
      </w:r>
    </w:p>
    <w:p w14:paraId="2A98E672" w14:textId="0AEB7789" w:rsidR="007A07E6" w:rsidRPr="00C415EE" w:rsidRDefault="007A07E6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2.4. 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В качестве предмета оценки рекомендуется рассматривать состояние КНС по оценочным критериям, приведённым в пункте 4.2 настоящих методических рекомендаций.</w:t>
      </w:r>
    </w:p>
    <w:p w14:paraId="2C354DDC" w14:textId="02207CEC" w:rsidR="0003260E" w:rsidRPr="00C415EE" w:rsidRDefault="0003260E" w:rsidP="00EA5EE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="007A07E6" w:rsidRPr="00C415EE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Настоящие методические </w:t>
      </w:r>
      <w:r w:rsidR="00FE55DE" w:rsidRPr="00C415EE">
        <w:rPr>
          <w:rFonts w:ascii="Times New Roman" w:eastAsia="Times New Roman" w:hAnsi="Times New Roman" w:cs="Times New Roman"/>
          <w:iCs/>
          <w:sz w:val="24"/>
          <w:szCs w:val="24"/>
        </w:rPr>
        <w:t>рекомендации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устанавливают и определяют:</w:t>
      </w:r>
    </w:p>
    <w:p w14:paraId="2DD278B3" w14:textId="01DB20C1" w:rsidR="004F507D" w:rsidRPr="00C415EE" w:rsidRDefault="00FE55DE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критери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оценки </w:t>
      </w:r>
      <w:r w:rsidR="00E1678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состояния отдельных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технических и </w:t>
      </w:r>
      <w:r w:rsidR="00E16781" w:rsidRPr="00C415EE">
        <w:rPr>
          <w:rFonts w:ascii="Times New Roman" w:eastAsia="Times New Roman" w:hAnsi="Times New Roman" w:cs="Times New Roman"/>
          <w:iCs/>
          <w:sz w:val="24"/>
          <w:szCs w:val="24"/>
        </w:rPr>
        <w:t>инженерных элементов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 и инт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гральн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ую</w:t>
      </w:r>
      <w:r w:rsidR="00E1678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оценк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</w:t>
      </w:r>
      <w:r w:rsidR="004044B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целом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FEF4113" w14:textId="711694DB" w:rsidR="00BF4EDA" w:rsidRPr="00C415EE" w:rsidRDefault="00FE55DE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E1678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>ровн</w:t>
      </w:r>
      <w:r w:rsidR="00C42A61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4F507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оценочного </w:t>
      </w:r>
      <w:r w:rsidR="00BF4EDA" w:rsidRPr="00C415EE">
        <w:rPr>
          <w:rFonts w:ascii="Times New Roman" w:eastAsia="Times New Roman" w:hAnsi="Times New Roman" w:cs="Times New Roman"/>
          <w:iCs/>
          <w:sz w:val="24"/>
          <w:szCs w:val="24"/>
        </w:rPr>
        <w:t>состояния КНС, позволяющие определить приоритетность инвестиционных вложений</w:t>
      </w:r>
      <w:r w:rsidR="00080283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ремонт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, модернизацию (</w:t>
      </w:r>
      <w:r w:rsidR="00080283" w:rsidRPr="00C415EE">
        <w:rPr>
          <w:rFonts w:ascii="Times New Roman" w:eastAsia="Times New Roman" w:hAnsi="Times New Roman" w:cs="Times New Roman"/>
          <w:iCs/>
          <w:sz w:val="24"/>
          <w:szCs w:val="24"/>
        </w:rPr>
        <w:t>реконструкцию)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="00080283" w:rsidRPr="00C415EE">
        <w:rPr>
          <w:rFonts w:ascii="Times New Roman" w:eastAsia="Times New Roman" w:hAnsi="Times New Roman" w:cs="Times New Roman"/>
          <w:iCs/>
          <w:sz w:val="24"/>
          <w:szCs w:val="24"/>
        </w:rPr>
        <w:t>строительство</w:t>
      </w:r>
      <w:r w:rsidR="00BF4EDA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8578F05" w14:textId="35E3F280" w:rsidR="00BF4EDA" w:rsidRPr="00C415EE" w:rsidRDefault="00FE55DE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BF4EDA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порядок сбора исходных данных, показателей и расчет оценки состояния;</w:t>
      </w:r>
    </w:p>
    <w:p w14:paraId="12168F6E" w14:textId="5BDB0472" w:rsidR="00BF4EDA" w:rsidRPr="00C415EE" w:rsidRDefault="00FE55DE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BF4EDA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требования к оформлению результатов оценки состояния, оценочные таблицы;</w:t>
      </w:r>
    </w:p>
    <w:p w14:paraId="28F71A87" w14:textId="7D99D7F2" w:rsidR="00822352" w:rsidRPr="00C415EE" w:rsidRDefault="00302713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 формы сводных таблиц с обоснованием результатов оценки и предложений для подготовки 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гиональных программ модернизации коммунальной инфраструктуры</w:t>
      </w:r>
      <w:r w:rsidR="00822352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B9A3235" w14:textId="77777777" w:rsidR="00822352" w:rsidRPr="00C415EE" w:rsidRDefault="00822352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916A09F" w14:textId="22D80DE3" w:rsidR="001E65A6" w:rsidRPr="00C415EE" w:rsidRDefault="001E65A6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3.</w:t>
      </w:r>
      <w:r w:rsidR="00DD67B0" w:rsidRPr="00C415EE">
        <w:rPr>
          <w:rFonts w:ascii="Times New Roman" w:hAnsi="Times New Roman" w:cs="Times New Roman"/>
          <w:b/>
        </w:rPr>
        <w:t xml:space="preserve"> </w:t>
      </w:r>
      <w:r w:rsidR="00DD67B0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Субъекты и участники оценки состояния КНС</w:t>
      </w:r>
    </w:p>
    <w:p w14:paraId="441CABBC" w14:textId="77777777" w:rsidR="001E65A6" w:rsidRPr="00C415EE" w:rsidRDefault="001E65A6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CFB635" w14:textId="7ED7F7F2" w:rsidR="001E65A6" w:rsidRPr="00C415EE" w:rsidRDefault="001E65A6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3.1. </w:t>
      </w:r>
      <w:r w:rsidR="00DD67B0" w:rsidRPr="00C415EE">
        <w:rPr>
          <w:rFonts w:ascii="Times New Roman" w:eastAsia="Times New Roman" w:hAnsi="Times New Roman" w:cs="Times New Roman"/>
          <w:iCs/>
          <w:sz w:val="24"/>
          <w:szCs w:val="24"/>
        </w:rPr>
        <w:t>В качестве субъектов проводимой оценки рекомендуется рассматривать:</w:t>
      </w:r>
    </w:p>
    <w:p w14:paraId="3E500C9B" w14:textId="0A3B61E4" w:rsidR="00DD67B0" w:rsidRPr="00C415EE" w:rsidRDefault="004C1957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DD67B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05DA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региональные органы исполнительной власти, курирующие отрасль 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жилищно-коммунального хозяйства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>субъекта Российской Федерации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2D34252B" w14:textId="4B34F8E8" w:rsidR="00593328" w:rsidRPr="00C415EE" w:rsidRDefault="004C1957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05DA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региональные центры повышения производительности труда и эффективности ЖКХ, а также иные 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>организации, уполномоченные Министерством для проведения оценки</w:t>
      </w:r>
      <w:r w:rsidR="00226A99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DFC6E2C" w14:textId="6A8522B8" w:rsidR="00D0064D" w:rsidRPr="00C415EE" w:rsidRDefault="00593328" w:rsidP="00EA5EE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3.2. К участникам оценки состояния систем рекомендуется относить:</w:t>
      </w:r>
    </w:p>
    <w:p w14:paraId="1091D3E0" w14:textId="446B4E0C" w:rsidR="00593328" w:rsidRPr="00C415EE" w:rsidRDefault="004C1957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муниципальные образования </w:t>
      </w:r>
      <w:r w:rsidR="00705DA4" w:rsidRPr="00C415EE">
        <w:rPr>
          <w:rFonts w:ascii="Times New Roman" w:eastAsia="Times New Roman" w:hAnsi="Times New Roman" w:cs="Times New Roman"/>
          <w:iCs/>
          <w:sz w:val="24"/>
          <w:szCs w:val="24"/>
        </w:rPr>
        <w:t>субъектов Российской Федерации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>, на территории которых имею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593328" w:rsidRPr="00C415EE">
        <w:rPr>
          <w:rFonts w:ascii="Times New Roman" w:eastAsia="Times New Roman" w:hAnsi="Times New Roman" w:cs="Times New Roman"/>
          <w:iCs/>
          <w:sz w:val="24"/>
          <w:szCs w:val="24"/>
        </w:rPr>
        <w:t>ся централизованные системы водоотведения (городское поселение, сельское поселение, городской округ);</w:t>
      </w:r>
    </w:p>
    <w:p w14:paraId="4F70AAF2" w14:textId="6563E65F" w:rsidR="00593328" w:rsidRPr="00C415EE" w:rsidRDefault="004C1957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– </w:t>
      </w:r>
      <w:r w:rsidR="00705DA4" w:rsidRPr="00C415EE">
        <w:rPr>
          <w:rFonts w:ascii="Times New Roman" w:eastAsia="Times New Roman" w:hAnsi="Times New Roman" w:cs="Times New Roman"/>
          <w:iCs/>
          <w:sz w:val="24"/>
          <w:szCs w:val="24"/>
        </w:rPr>
        <w:t>организации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водно-коммунального хозяйства (далее –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ВКХ</w:t>
      </w:r>
      <w:r w:rsidR="00B64981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иные специализированные орг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низации, осуществляющие деятельность по эксплуатации централизованных систем водоотведения хозяйственно</w:t>
      </w:r>
      <w:r w:rsidRPr="00C415EE">
        <w:rPr>
          <w:rFonts w:ascii="MS Mincho" w:eastAsia="MS Mincho" w:hAnsi="MS Mincho" w:cs="MS Mincho" w:hint="eastAsia"/>
          <w:iCs/>
          <w:sz w:val="24"/>
          <w:szCs w:val="24"/>
        </w:rPr>
        <w:t>‑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бытовых, коммунальных и, при наличии, поверхностных сточных вод.</w:t>
      </w:r>
    </w:p>
    <w:p w14:paraId="6B96EE78" w14:textId="77777777" w:rsidR="004C1957" w:rsidRPr="00C415EE" w:rsidRDefault="004C1957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7E81091" w14:textId="1EB640D5" w:rsidR="00593328" w:rsidRPr="00C415EE" w:rsidRDefault="00593328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 Рекомендуемый порядок проведения оценки состояния объектов</w:t>
      </w:r>
    </w:p>
    <w:p w14:paraId="50E200B9" w14:textId="77777777" w:rsidR="00593328" w:rsidRPr="00C415EE" w:rsidRDefault="00593328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F14080" w14:textId="00395C0D" w:rsidR="00B203F4" w:rsidRPr="00C415EE" w:rsidRDefault="00593328" w:rsidP="00EA5EE0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839D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4.1. </w:t>
      </w:r>
      <w:r w:rsidR="00B203F4" w:rsidRPr="000839DE">
        <w:rPr>
          <w:rFonts w:ascii="Times New Roman" w:eastAsia="Times New Roman" w:hAnsi="Times New Roman" w:cs="Times New Roman"/>
          <w:b/>
          <w:iCs/>
          <w:sz w:val="24"/>
          <w:szCs w:val="24"/>
        </w:rPr>
        <w:t>Сбор исходной информации</w:t>
      </w:r>
      <w:r w:rsidR="00B203F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(эксплуатационные показатели</w:t>
      </w:r>
      <w:r w:rsidR="00444949" w:rsidRPr="00C415EE">
        <w:rPr>
          <w:rFonts w:ascii="Times New Roman" w:eastAsia="Times New Roman" w:hAnsi="Times New Roman" w:cs="Times New Roman"/>
          <w:iCs/>
          <w:sz w:val="24"/>
          <w:szCs w:val="24"/>
        </w:rPr>
        <w:t>, технические характ</w:t>
      </w:r>
      <w:r w:rsidR="007920B4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444949" w:rsidRPr="00C415EE">
        <w:rPr>
          <w:rFonts w:ascii="Times New Roman" w:eastAsia="Times New Roman" w:hAnsi="Times New Roman" w:cs="Times New Roman"/>
          <w:iCs/>
          <w:sz w:val="24"/>
          <w:szCs w:val="24"/>
        </w:rPr>
        <w:t>ристики</w:t>
      </w:r>
      <w:r w:rsidR="00B203F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расчетные данные) с </w:t>
      </w:r>
      <w:r w:rsidR="005A3247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организаций </w:t>
      </w:r>
      <w:r w:rsidR="00B203F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ВКХ.  Рекомендуемая форма, в соответствии с которой может быть предоставлена информация, приведена в </w:t>
      </w:r>
      <w:r w:rsidR="00B203F4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приложении №</w:t>
      </w:r>
      <w:r w:rsidR="005A0F4B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B203F4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 методическим рекомендациям.</w:t>
      </w:r>
      <w:r w:rsidR="000A1ECB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3EDB577B" w14:textId="2D29E3A9" w:rsidR="00E42256" w:rsidRPr="000839DE" w:rsidRDefault="00B203F4" w:rsidP="00EA5EE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839D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4.2. </w:t>
      </w:r>
      <w:r w:rsidR="00E42256" w:rsidRPr="000839DE">
        <w:rPr>
          <w:rFonts w:ascii="Times New Roman" w:eastAsia="Times New Roman" w:hAnsi="Times New Roman" w:cs="Times New Roman"/>
          <w:b/>
          <w:iCs/>
          <w:sz w:val="24"/>
          <w:szCs w:val="24"/>
        </w:rPr>
        <w:t>Оценка состояния инженерных элементов КНС</w:t>
      </w:r>
      <w:r w:rsidR="000839DE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6E52FDBD" w14:textId="3BE376E3" w:rsidR="00403B78" w:rsidRPr="00C415EE" w:rsidRDefault="00403B78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Оценка осуществляется по следующим оценочным критериям:</w:t>
      </w:r>
    </w:p>
    <w:p w14:paraId="69DFB018" w14:textId="45736A6D" w:rsidR="008639ED" w:rsidRPr="00C415EE" w:rsidRDefault="008639ED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техническое состояние здания;</w:t>
      </w:r>
    </w:p>
    <w:p w14:paraId="0B875A13" w14:textId="69C7F5F2" w:rsidR="009B07EF" w:rsidRPr="00C415EE" w:rsidRDefault="00403B78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9B07EF"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DD4E61" w:rsidRPr="00C415EE">
        <w:rPr>
          <w:rFonts w:ascii="Times New Roman" w:eastAsia="Times New Roman" w:hAnsi="Times New Roman" w:cs="Times New Roman"/>
          <w:iCs/>
          <w:sz w:val="24"/>
          <w:szCs w:val="24"/>
        </w:rPr>
        <w:t>бъём</w:t>
      </w:r>
      <w:r w:rsidR="009B07E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резервуара</w:t>
      </w:r>
      <w:r w:rsidR="00EA7668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соответствии с </w:t>
      </w:r>
      <w:r w:rsidR="00EA5EE0">
        <w:rPr>
          <w:rFonts w:ascii="Times New Roman" w:eastAsia="Times New Roman" w:hAnsi="Times New Roman" w:cs="Times New Roman"/>
          <w:iCs/>
          <w:sz w:val="24"/>
          <w:szCs w:val="24"/>
        </w:rPr>
        <w:t>проектной мощностью (производительностью) КНС</w:t>
      </w:r>
      <w:r w:rsidR="009B07EF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77C6AC0A" w14:textId="77777777" w:rsidR="008639ED" w:rsidRPr="00C415EE" w:rsidRDefault="009B07EF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производительност</w:t>
      </w:r>
      <w:r w:rsidR="00132C82" w:rsidRPr="00C415EE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насосного оборудования;</w:t>
      </w:r>
    </w:p>
    <w:p w14:paraId="4E2A230B" w14:textId="47A242CD" w:rsidR="009B07EF" w:rsidRPr="00C415EE" w:rsidRDefault="008639ED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энергоэффективность насосного оборудования;</w:t>
      </w:r>
      <w:r w:rsidR="009B07E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0D63AF3D" w14:textId="6CC6822E" w:rsidR="004071AC" w:rsidRPr="00C415EE" w:rsidRDefault="004071AC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эксплуатационный ресурс насосного оборудования;</w:t>
      </w:r>
    </w:p>
    <w:p w14:paraId="22EAB636" w14:textId="58361EF3" w:rsidR="009B07EF" w:rsidRPr="00C415EE" w:rsidRDefault="009B07EF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эксплуатационн</w:t>
      </w:r>
      <w:r w:rsidR="00132C82" w:rsidRPr="00C415EE">
        <w:rPr>
          <w:rFonts w:ascii="Times New Roman" w:eastAsia="Times New Roman" w:hAnsi="Times New Roman" w:cs="Times New Roman"/>
          <w:iCs/>
          <w:sz w:val="24"/>
          <w:szCs w:val="24"/>
        </w:rPr>
        <w:t>ый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ресурс </w:t>
      </w:r>
      <w:r w:rsidR="00EA5EE0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приемного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резервуара;</w:t>
      </w:r>
    </w:p>
    <w:p w14:paraId="71CF0532" w14:textId="706008DE" w:rsidR="00F21EF8" w:rsidRPr="00C415EE" w:rsidRDefault="009B07EF" w:rsidP="0039516B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техническо</w:t>
      </w:r>
      <w:r w:rsidR="00132C82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состояни</w:t>
      </w:r>
      <w:r w:rsidR="00132C82"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комплект</w:t>
      </w:r>
      <w:r w:rsidR="00132C82" w:rsidRPr="00C415EE">
        <w:rPr>
          <w:rFonts w:ascii="Times New Roman" w:eastAsia="Times New Roman" w:hAnsi="Times New Roman" w:cs="Times New Roman"/>
          <w:iCs/>
          <w:sz w:val="24"/>
          <w:szCs w:val="24"/>
        </w:rPr>
        <w:t>ность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системы фильтрации</w:t>
      </w:r>
      <w:r w:rsidR="008639ED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730657B" w14:textId="2D102303" w:rsidR="0039516B" w:rsidRPr="00C415EE" w:rsidRDefault="0039516B" w:rsidP="0039516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4.2.</w:t>
      </w:r>
      <w:r w:rsidR="00F656BB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. Оценка технического состояния здания</w:t>
      </w:r>
      <w:r w:rsidR="00C35908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06B1E49F" w14:textId="2B2E0950" w:rsidR="0039516B" w:rsidRPr="00C415EE" w:rsidRDefault="0039516B" w:rsidP="00B11FF5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Оценивается </w:t>
      </w:r>
      <w:r w:rsidR="00F656BB" w:rsidRPr="00C415EE">
        <w:rPr>
          <w:rFonts w:ascii="Times New Roman" w:eastAsia="Times New Roman" w:hAnsi="Times New Roman" w:cs="Times New Roman"/>
          <w:iCs/>
          <w:sz w:val="24"/>
          <w:szCs w:val="24"/>
        </w:rPr>
        <w:t>остаточный эксплуатационный ресурс здания, материал и техническое состояние стен и кровли здания с учетом фактов проведения капитального ремонта.</w:t>
      </w:r>
    </w:p>
    <w:p w14:paraId="4CA854DD" w14:textId="2392E9F8" w:rsidR="00F656BB" w:rsidRPr="00C415EE" w:rsidRDefault="00F656BB" w:rsidP="00CF447E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Исходные данные, предоставляемые предприятием ВКХ в разрезе здания КНС:</w:t>
      </w:r>
    </w:p>
    <w:p w14:paraId="70CC7EF8" w14:textId="63EF9926" w:rsidR="00F656BB" w:rsidRPr="00CF447E" w:rsidRDefault="00CF447E" w:rsidP="0078129B">
      <w:pPr>
        <w:spacing w:after="0" w:line="276" w:lineRule="auto"/>
        <w:ind w:left="425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од ввода в эксплуатацию здания;</w:t>
      </w:r>
    </w:p>
    <w:p w14:paraId="090483FB" w14:textId="58F73F76" w:rsidR="00F22A17" w:rsidRDefault="00CF447E" w:rsidP="00CF447E">
      <w:pPr>
        <w:spacing w:after="0" w:line="276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атериал стен здания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6DDAD621" w14:textId="148B0F63" w:rsidR="00F22A17" w:rsidRDefault="00F22A17" w:rsidP="00F22A17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F22A17">
        <w:rPr>
          <w:rFonts w:ascii="Times New Roman" w:eastAsia="Times New Roman" w:hAnsi="Times New Roman" w:cs="Times New Roman"/>
          <w:iCs/>
          <w:sz w:val="24"/>
          <w:szCs w:val="24"/>
        </w:rPr>
        <w:t>кирпич</w:t>
      </w:r>
      <w:r w:rsidR="00721884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7B3B73AC" w14:textId="1CB3DA59" w:rsidR="00F22A17" w:rsidRDefault="00F22A17" w:rsidP="00F22A17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F22A17">
        <w:rPr>
          <w:rFonts w:ascii="Times New Roman" w:eastAsia="Times New Roman" w:hAnsi="Times New Roman" w:cs="Times New Roman"/>
          <w:iCs/>
          <w:sz w:val="24"/>
          <w:szCs w:val="24"/>
        </w:rPr>
        <w:t>бетон</w:t>
      </w:r>
      <w:r w:rsidR="00721884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73D2474B" w14:textId="0E2CCDA7" w:rsidR="00F22A17" w:rsidRDefault="00F22A17" w:rsidP="00F22A17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F22A17">
        <w:rPr>
          <w:rFonts w:ascii="Times New Roman" w:eastAsia="Times New Roman" w:hAnsi="Times New Roman" w:cs="Times New Roman"/>
          <w:iCs/>
          <w:sz w:val="24"/>
          <w:szCs w:val="24"/>
        </w:rPr>
        <w:t>металлоконструкция</w:t>
      </w:r>
      <w:r w:rsidR="00721884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5BD58459" w14:textId="1451D5B3" w:rsidR="00CF447E" w:rsidRPr="00CF447E" w:rsidRDefault="00F22A17" w:rsidP="0078129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F22A17">
        <w:rPr>
          <w:rFonts w:ascii="Times New Roman" w:eastAsia="Times New Roman" w:hAnsi="Times New Roman" w:cs="Times New Roman"/>
          <w:iCs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(указывается материал</w:t>
      </w:r>
      <w:r w:rsidRPr="00F22A17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01F9580" w14:textId="5236DC0D" w:rsidR="00CF447E" w:rsidRDefault="00CF447E" w:rsidP="00CF447E">
      <w:pPr>
        <w:spacing w:after="0" w:line="276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3.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аличие дефектов и критических повреждений стен здания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76AB8A50" w14:textId="77777777" w:rsidR="00CF447E" w:rsidRDefault="00CF447E" w:rsidP="00CF447E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CF447E">
        <w:rPr>
          <w:rFonts w:ascii="Times New Roman" w:eastAsia="Times New Roman" w:hAnsi="Times New Roman" w:cs="Times New Roman"/>
          <w:iCs/>
          <w:sz w:val="24"/>
          <w:szCs w:val="24"/>
        </w:rPr>
        <w:t>нет существенных дефектов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2AEB726F" w14:textId="78F615DE" w:rsidR="00F656BB" w:rsidRPr="00CF447E" w:rsidRDefault="00CF447E" w:rsidP="0078129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CF447E">
        <w:rPr>
          <w:rFonts w:ascii="Times New Roman" w:eastAsia="Times New Roman" w:hAnsi="Times New Roman" w:cs="Times New Roman"/>
          <w:iCs/>
          <w:sz w:val="24"/>
          <w:szCs w:val="24"/>
        </w:rPr>
        <w:t>имеются существенные дефекты: деформации (просадки, крены, перекосы проёмов), разр</w:t>
      </w:r>
      <w:r w:rsidRPr="00CF447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CF447E">
        <w:rPr>
          <w:rFonts w:ascii="Times New Roman" w:eastAsia="Times New Roman" w:hAnsi="Times New Roman" w:cs="Times New Roman"/>
          <w:iCs/>
          <w:sz w:val="24"/>
          <w:szCs w:val="24"/>
        </w:rPr>
        <w:t>шение кладки/бетона (расколы, отслоения, сколы)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proofErr w:type="gramEnd"/>
    </w:p>
    <w:p w14:paraId="3B9A5417" w14:textId="634B9217" w:rsidR="00F22A17" w:rsidRDefault="00CF447E" w:rsidP="00CF447E">
      <w:pPr>
        <w:spacing w:after="0" w:line="276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4.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атериал кровли здания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2DC16656" w14:textId="77777777" w:rsidR="00F22A17" w:rsidRDefault="00F22A17" w:rsidP="00F22A17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металлическая;</w:t>
      </w:r>
    </w:p>
    <w:p w14:paraId="73558CB3" w14:textId="63226462" w:rsidR="00CF447E" w:rsidRDefault="00F22A17" w:rsidP="0078129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рулонная.</w:t>
      </w:r>
    </w:p>
    <w:p w14:paraId="5AC0CC83" w14:textId="1747AA98" w:rsidR="00CF447E" w:rsidRDefault="00CF447E" w:rsidP="00CF447E">
      <w:pPr>
        <w:spacing w:after="0" w:line="276" w:lineRule="auto"/>
        <w:ind w:left="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5.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аличие дефектов и критических повреждений кровли здания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016F8BA7" w14:textId="218B785B" w:rsidR="004D0FFA" w:rsidRDefault="00CF447E" w:rsidP="004D0FFA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4D0F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D0FFA" w:rsidRPr="004D0FFA">
        <w:rPr>
          <w:rFonts w:ascii="Times New Roman" w:eastAsia="Times New Roman" w:hAnsi="Times New Roman" w:cs="Times New Roman"/>
          <w:iCs/>
          <w:sz w:val="24"/>
          <w:szCs w:val="24"/>
        </w:rPr>
        <w:t>нет существенных дефектов (отсутствуют протечки кровли)</w:t>
      </w:r>
      <w:r w:rsidR="004D0FF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4C361A7" w14:textId="49454643" w:rsidR="00CF447E" w:rsidRDefault="004D0FFA" w:rsidP="0078129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4D0FFA">
        <w:rPr>
          <w:rFonts w:ascii="Times New Roman" w:eastAsia="Times New Roman" w:hAnsi="Times New Roman" w:cs="Times New Roman"/>
          <w:iCs/>
          <w:sz w:val="24"/>
          <w:szCs w:val="24"/>
        </w:rPr>
        <w:t>имеются существенные дефекты (систематические протечки кровли)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CF447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702FE461" w14:textId="7A260C30" w:rsidR="00F656BB" w:rsidRPr="00CF447E" w:rsidRDefault="004D0FFA" w:rsidP="0078129B">
      <w:pPr>
        <w:spacing w:after="60" w:line="276" w:lineRule="auto"/>
        <w:ind w:left="425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6. Г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 xml:space="preserve">од проведения </w:t>
      </w:r>
      <w:r w:rsidR="00F22A1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последнего </w:t>
      </w:r>
      <w:r w:rsidR="00F656BB" w:rsidRPr="00CF447E">
        <w:rPr>
          <w:rFonts w:ascii="Times New Roman" w:eastAsia="Times New Roman" w:hAnsi="Times New Roman" w:cs="Times New Roman"/>
          <w:iCs/>
          <w:sz w:val="24"/>
          <w:szCs w:val="24"/>
        </w:rPr>
        <w:t>капитального ремонта здания.</w:t>
      </w:r>
    </w:p>
    <w:p w14:paraId="11B87F92" w14:textId="778988AB" w:rsidR="00F47470" w:rsidRPr="00C415EE" w:rsidRDefault="00F656BB" w:rsidP="00F47470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оценки вводится </w:t>
      </w:r>
      <w:proofErr w:type="spell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6F03F8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зд</w:t>
      </w:r>
      <w:proofErr w:type="spell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суммарный ба</w:t>
      </w:r>
      <w:r w:rsidR="006F03F8" w:rsidRPr="00C415EE">
        <w:rPr>
          <w:rFonts w:ascii="Times New Roman" w:eastAsia="Times New Roman" w:hAnsi="Times New Roman" w:cs="Times New Roman"/>
          <w:iCs/>
          <w:sz w:val="24"/>
          <w:szCs w:val="24"/>
        </w:rPr>
        <w:t>лл по техническому состоянию здания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, набранный по </w:t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>четырём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группам показате</w:t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>лей. Для каждого значения и диапазона указанных групп показателей определены числовые значения баллов, на основании которых формируется интегральная (общая) оценка.</w:t>
      </w:r>
    </w:p>
    <w:p w14:paraId="48539CB5" w14:textId="67E43190" w:rsidR="00F656BB" w:rsidRPr="00C415EE" w:rsidRDefault="00F656BB" w:rsidP="00D1086A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1. Соответствие расчетному сроку остаточной эксплуатации здания</w:t>
      </w:r>
      <w:r w:rsidR="009B77A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21799831" w14:textId="1111BCCD" w:rsidR="009B77AD" w:rsidRPr="00C415EE" w:rsidRDefault="009B77AD" w:rsidP="009B77AD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 балл – эксплуатационный ресурс здания не исчерпан. Фактический срок эксплуатации не пр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вышает рекомендуемый срок службы для материала стен и конструкций здания. В целом технич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ское состояние по сроку эксплуатации оценивается как удовлетворительное.</w:t>
      </w:r>
    </w:p>
    <w:p w14:paraId="50D04F44" w14:textId="7B9C4F5F" w:rsidR="009B77AD" w:rsidRDefault="009B77AD" w:rsidP="0072188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– </w:t>
      </w:r>
      <w:r w:rsidR="008700DE"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ксплуатационный ресурс здания исчерпан. Фактический срок эксплуатации (___ лет) превышает рекомендуемый срок службы для материала стен и конструкций здания. Требуется</w:t>
      </w:r>
      <w:r w:rsidR="00C15980">
        <w:rPr>
          <w:rFonts w:ascii="Times New Roman" w:eastAsia="Times New Roman" w:hAnsi="Times New Roman" w:cs="Times New Roman"/>
          <w:iCs/>
          <w:sz w:val="24"/>
          <w:szCs w:val="24"/>
        </w:rPr>
        <w:t xml:space="preserve"> 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оритетн</w:t>
      </w:r>
      <w:r w:rsidR="00C15980">
        <w:rPr>
          <w:rFonts w:ascii="Times New Roman" w:eastAsia="Times New Roman" w:hAnsi="Times New Roman" w:cs="Times New Roman"/>
          <w:iCs/>
          <w:sz w:val="24"/>
          <w:szCs w:val="24"/>
        </w:rPr>
        <w:t>ом порядке реализация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мероприятий по капитальному ремонту или </w:t>
      </w:r>
      <w:r w:rsidR="00C15980">
        <w:rPr>
          <w:rFonts w:ascii="Times New Roman" w:eastAsia="Times New Roman" w:hAnsi="Times New Roman" w:cs="Times New Roman"/>
          <w:iCs/>
          <w:sz w:val="24"/>
          <w:szCs w:val="24"/>
        </w:rPr>
        <w:t>модернизации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40427F4" w14:textId="7E3658F7" w:rsidR="00A24AF0" w:rsidRDefault="0002664B" w:rsidP="00A24AF0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Ориентировочные </w:t>
      </w:r>
      <w:r w:rsidR="00A24AF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сроки </w:t>
      </w:r>
      <w:r w:rsidR="00A24AF0">
        <w:rPr>
          <w:rFonts w:ascii="Times New Roman" w:eastAsia="Times New Roman" w:hAnsi="Times New Roman" w:cs="Times New Roman"/>
          <w:iCs/>
          <w:sz w:val="24"/>
          <w:szCs w:val="24"/>
        </w:rPr>
        <w:t>эксплуатации здания</w:t>
      </w:r>
      <w:r w:rsidR="00A24AF0" w:rsidRPr="00C415EE">
        <w:rPr>
          <w:rFonts w:ascii="Times New Roman" w:eastAsia="Times New Roman" w:hAnsi="Times New Roman" w:cs="Times New Roman"/>
          <w:iCs/>
          <w:sz w:val="24"/>
          <w:szCs w:val="24"/>
        </w:rPr>
        <w:t>, принимаются в соответствии с действующими нормативными и отраслевыми документами</w:t>
      </w:r>
      <w:r w:rsidR="00A24A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24AF0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/</w:t>
      </w:r>
      <w:r w:rsidR="00A24AF0" w:rsidRPr="00C415EE">
        <w:rPr>
          <w:rFonts w:ascii="Times New Roman" w:eastAsia="Times New Roman" w:hAnsi="Times New Roman" w:cs="Times New Roman"/>
          <w:iCs/>
          <w:sz w:val="24"/>
          <w:szCs w:val="24"/>
        </w:rPr>
        <w:t>или обобщённого опыта эксплуатации</w:t>
      </w:r>
      <w:r w:rsidR="00A24AF0"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</w:t>
      </w:r>
      <w:r w:rsidR="00E96EE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24AF0">
        <w:rPr>
          <w:rFonts w:ascii="Times New Roman" w:eastAsia="Times New Roman" w:hAnsi="Times New Roman" w:cs="Times New Roman"/>
          <w:iCs/>
          <w:sz w:val="24"/>
          <w:szCs w:val="24"/>
        </w:rPr>
        <w:t>табл. 1).</w:t>
      </w:r>
    </w:p>
    <w:p w14:paraId="2E7D6501" w14:textId="6A50E4C3" w:rsidR="00A24AF0" w:rsidRPr="00C415EE" w:rsidRDefault="00A24AF0" w:rsidP="00A24AF0">
      <w:pPr>
        <w:spacing w:after="6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415EE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Таблица 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1</w:t>
      </w:r>
      <w:r w:rsidRPr="00C415EE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– </w:t>
      </w:r>
      <w:r w:rsidRPr="00C415EE">
        <w:rPr>
          <w:rFonts w:ascii="Times New Roman" w:eastAsia="Times New Roman" w:hAnsi="Times New Roman" w:cs="Times New Roman"/>
          <w:iCs/>
          <w:sz w:val="20"/>
          <w:szCs w:val="20"/>
        </w:rPr>
        <w:t xml:space="preserve">Ориентировочные сроки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эксплуатации здания </w:t>
      </w:r>
      <w:r w:rsidRPr="00C415EE">
        <w:rPr>
          <w:rFonts w:ascii="Times New Roman" w:eastAsia="Times New Roman" w:hAnsi="Times New Roman" w:cs="Times New Roman"/>
          <w:iCs/>
          <w:sz w:val="20"/>
          <w:szCs w:val="20"/>
        </w:rPr>
        <w:t>КНС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4645"/>
        <w:gridCol w:w="2410"/>
        <w:gridCol w:w="3084"/>
      </w:tblGrid>
      <w:tr w:rsidR="00A24AF0" w:rsidRPr="008667D4" w14:paraId="5AFFED52" w14:textId="77777777" w:rsidTr="00721884"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989508" w14:textId="77777777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645" w:type="dxa"/>
            <w:tcBorders>
              <w:top w:val="single" w:sz="12" w:space="0" w:color="auto"/>
            </w:tcBorders>
            <w:vAlign w:val="center"/>
          </w:tcPr>
          <w:p w14:paraId="479A1A30" w14:textId="77777777" w:rsidR="00A24AF0" w:rsidRPr="00C15980" w:rsidRDefault="00A24AF0" w:rsidP="00A24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5980">
              <w:rPr>
                <w:rFonts w:ascii="Times New Roman" w:hAnsi="Times New Roman" w:cs="Times New Roman"/>
                <w:b/>
                <w:bCs/>
              </w:rPr>
              <w:t xml:space="preserve">Материал конструкций </w:t>
            </w:r>
          </w:p>
          <w:p w14:paraId="7DEB8BCF" w14:textId="77777777" w:rsidR="00A24AF0" w:rsidRPr="00C15980" w:rsidRDefault="00A24AF0" w:rsidP="00A24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C15980">
              <w:rPr>
                <w:rFonts w:ascii="Times New Roman" w:hAnsi="Times New Roman" w:cs="Times New Roman"/>
                <w:b/>
                <w:bCs/>
              </w:rPr>
              <w:t>приёмного резервуара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55EB5BD" w14:textId="77777777" w:rsidR="00A24AF0" w:rsidRPr="00C15980" w:rsidRDefault="00A24AF0" w:rsidP="00A24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C15980">
              <w:rPr>
                <w:rFonts w:ascii="Times New Roman" w:eastAsia="Times New Roman" w:hAnsi="Times New Roman" w:cs="Times New Roman"/>
                <w:b/>
                <w:iCs/>
              </w:rPr>
              <w:t xml:space="preserve">Ориентировочный </w:t>
            </w:r>
          </w:p>
          <w:p w14:paraId="505F8560" w14:textId="4F6CC948" w:rsidR="00A24AF0" w:rsidRPr="00C15980" w:rsidRDefault="00A24AF0" w:rsidP="00A24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C15980">
              <w:rPr>
                <w:rFonts w:ascii="Times New Roman" w:eastAsia="Times New Roman" w:hAnsi="Times New Roman" w:cs="Times New Roman"/>
                <w:b/>
                <w:iCs/>
              </w:rPr>
              <w:t>срок эксплуатации</w:t>
            </w:r>
          </w:p>
        </w:tc>
        <w:tc>
          <w:tcPr>
            <w:tcW w:w="30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C9368" w14:textId="335875C8" w:rsidR="00A24AF0" w:rsidRPr="008667D4" w:rsidRDefault="00721884" w:rsidP="007218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Нормативное основание</w:t>
            </w:r>
          </w:p>
        </w:tc>
      </w:tr>
      <w:tr w:rsidR="00A24AF0" w:rsidRPr="008667D4" w14:paraId="7B322976" w14:textId="77777777" w:rsidTr="00721884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7405C66" w14:textId="77777777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5" w:type="dxa"/>
            <w:vAlign w:val="center"/>
          </w:tcPr>
          <w:p w14:paraId="6B258753" w14:textId="4AB5FB11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Кирпич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 т.ч. ФБС блоки)</w:t>
            </w:r>
          </w:p>
        </w:tc>
        <w:tc>
          <w:tcPr>
            <w:tcW w:w="2410" w:type="dxa"/>
            <w:vAlign w:val="center"/>
          </w:tcPr>
          <w:p w14:paraId="19C565EE" w14:textId="6125ADE9" w:rsidR="00A24AF0" w:rsidRPr="008667D4" w:rsidRDefault="00721884" w:rsidP="00A24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45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center"/>
          </w:tcPr>
          <w:p w14:paraId="44E408CB" w14:textId="474660AE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A24AF0">
              <w:rPr>
                <w:rFonts w:ascii="Times New Roman" w:hAnsi="Times New Roman" w:cs="Times New Roman"/>
              </w:rPr>
              <w:t>СП 43.13330.2012</w:t>
            </w:r>
          </w:p>
        </w:tc>
      </w:tr>
      <w:tr w:rsidR="00A24AF0" w:rsidRPr="008667D4" w14:paraId="4B924138" w14:textId="77777777" w:rsidTr="00721884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E6D8C47" w14:textId="77777777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5" w:type="dxa"/>
            <w:vAlign w:val="center"/>
          </w:tcPr>
          <w:p w14:paraId="5BAB55BC" w14:textId="59D77B3C" w:rsidR="00A24AF0" w:rsidRPr="008667D4" w:rsidRDefault="00A24AF0" w:rsidP="00A24AF0">
            <w:pPr>
              <w:spacing w:line="240" w:lineRule="auto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Бетон </w:t>
            </w:r>
            <w:r w:rsidRPr="008667D4">
              <w:rPr>
                <w:rFonts w:ascii="Times New Roman" w:hAnsi="Times New Roman" w:cs="Times New Roman"/>
              </w:rPr>
              <w:t>(моноли</w:t>
            </w:r>
            <w:r>
              <w:rPr>
                <w:rFonts w:ascii="Times New Roman" w:hAnsi="Times New Roman" w:cs="Times New Roman"/>
              </w:rPr>
              <w:t>т</w:t>
            </w:r>
            <w:r w:rsidRPr="008667D4">
              <w:rPr>
                <w:rFonts w:ascii="Times New Roman" w:hAnsi="Times New Roman" w:cs="Times New Roman"/>
              </w:rPr>
              <w:t>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7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7D4">
              <w:rPr>
                <w:rFonts w:ascii="Times New Roman" w:hAnsi="Times New Roman" w:cs="Times New Roman"/>
              </w:rPr>
              <w:t>сборный</w:t>
            </w:r>
            <w:r>
              <w:rPr>
                <w:rFonts w:ascii="Times New Roman" w:hAnsi="Times New Roman" w:cs="Times New Roman"/>
              </w:rPr>
              <w:t xml:space="preserve"> / железобетон</w:t>
            </w:r>
            <w:r w:rsidRPr="008667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Align w:val="center"/>
          </w:tcPr>
          <w:p w14:paraId="5704F43F" w14:textId="24604C96" w:rsidR="00A24AF0" w:rsidRPr="008667D4" w:rsidRDefault="00A24AF0" w:rsidP="00A24A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center"/>
          </w:tcPr>
          <w:p w14:paraId="741B04C0" w14:textId="7F47D843" w:rsidR="00A24AF0" w:rsidRPr="008667D4" w:rsidRDefault="00A24AF0" w:rsidP="00A24A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A24AF0">
              <w:rPr>
                <w:rFonts w:ascii="Times New Roman" w:hAnsi="Times New Roman" w:cs="Times New Roman"/>
              </w:rPr>
              <w:t>СП 32.13330.2018</w:t>
            </w:r>
          </w:p>
        </w:tc>
      </w:tr>
      <w:tr w:rsidR="00A24AF0" w:rsidRPr="008667D4" w14:paraId="73155284" w14:textId="77777777" w:rsidTr="00721884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D380519" w14:textId="0989087D" w:rsidR="00A24AF0" w:rsidRPr="008667D4" w:rsidRDefault="00A24AF0" w:rsidP="00A24AF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5" w:type="dxa"/>
            <w:vAlign w:val="center"/>
          </w:tcPr>
          <w:p w14:paraId="292877B6" w14:textId="3A9FA43C" w:rsidR="00A24AF0" w:rsidRPr="008667D4" w:rsidRDefault="00A24AF0" w:rsidP="00A24AF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Металлоконструкции</w:t>
            </w:r>
          </w:p>
        </w:tc>
        <w:tc>
          <w:tcPr>
            <w:tcW w:w="2410" w:type="dxa"/>
            <w:vAlign w:val="center"/>
          </w:tcPr>
          <w:p w14:paraId="10853C9D" w14:textId="014B0882" w:rsidR="00A24AF0" w:rsidRPr="008667D4" w:rsidRDefault="00A24AF0" w:rsidP="00A24A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center"/>
          </w:tcPr>
          <w:p w14:paraId="62730F0D" w14:textId="06BA5006" w:rsidR="00A24AF0" w:rsidRPr="008667D4" w:rsidRDefault="00A24AF0" w:rsidP="00A24AF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24AF0">
              <w:rPr>
                <w:rFonts w:ascii="Times New Roman" w:hAnsi="Times New Roman" w:cs="Times New Roman"/>
              </w:rPr>
              <w:t>СП 43.13330.2012</w:t>
            </w:r>
          </w:p>
        </w:tc>
      </w:tr>
      <w:tr w:rsidR="00A24AF0" w:rsidRPr="008667D4" w14:paraId="7CE225D1" w14:textId="77777777" w:rsidTr="00E96EEC"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CEAC5" w14:textId="1DCA1411" w:rsidR="00A24AF0" w:rsidRPr="008667D4" w:rsidRDefault="007620D5" w:rsidP="007620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5" w:type="dxa"/>
            <w:tcBorders>
              <w:bottom w:val="single" w:sz="12" w:space="0" w:color="auto"/>
            </w:tcBorders>
            <w:vAlign w:val="center"/>
          </w:tcPr>
          <w:p w14:paraId="6A2750D8" w14:textId="06FA2F49" w:rsidR="00A24AF0" w:rsidRPr="008667D4" w:rsidRDefault="00A24AF0" w:rsidP="0072188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Иное</w:t>
            </w:r>
            <w:r w:rsidR="00721884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сэндвич-панели</w:t>
            </w:r>
            <w:proofErr w:type="gramEnd"/>
            <w:r>
              <w:rPr>
                <w:rFonts w:ascii="Times New Roman" w:hAnsi="Times New Roman" w:cs="Times New Roman"/>
              </w:rPr>
              <w:t>, брусовые и т.д.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155610A" w14:textId="3F63B70E" w:rsidR="00A24AF0" w:rsidRPr="008667D4" w:rsidRDefault="00721884" w:rsidP="007218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865B2" w14:textId="4BA747EA" w:rsidR="00A24AF0" w:rsidRPr="008667D4" w:rsidRDefault="00721884" w:rsidP="0072188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Общий опыт эксплуатации</w:t>
            </w:r>
          </w:p>
        </w:tc>
      </w:tr>
    </w:tbl>
    <w:p w14:paraId="0D5CAAE8" w14:textId="7D1A8D56" w:rsidR="00A24AF0" w:rsidRPr="008667D4" w:rsidRDefault="008F314D" w:rsidP="00A24AF0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∙</w:t>
      </w:r>
      <w:r w:rsidR="00A24AF0" w:rsidRPr="008667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24AF0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Приведённые сроки </w:t>
      </w:r>
      <w:r w:rsidR="0072188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эксплуатации </w:t>
      </w:r>
      <w:r w:rsidR="00A24AF0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являются ориентировочными и используются для целей расчёта </w:t>
      </w:r>
      <w:r w:rsidR="0072188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остаточного  срока </w:t>
      </w:r>
      <w:r w:rsidR="00A24AF0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>эксплуатаци</w:t>
      </w:r>
      <w:r w:rsidR="00721884">
        <w:rPr>
          <w:rFonts w:ascii="Times New Roman" w:eastAsia="Times New Roman" w:hAnsi="Times New Roman" w:cs="Times New Roman"/>
          <w:i/>
          <w:iCs/>
          <w:sz w:val="20"/>
          <w:szCs w:val="20"/>
        </w:rPr>
        <w:t>и здания</w:t>
      </w:r>
      <w:r w:rsidR="0002664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 w:rsidR="00A24AF0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При наличии более точных сведений по конкретному объекту (проектной документации, отраслевых нормативов) допускается использовать уточнённые значения.</w:t>
      </w:r>
    </w:p>
    <w:p w14:paraId="278B3F9A" w14:textId="73316A72" w:rsidR="00F656BB" w:rsidRPr="00C415EE" w:rsidRDefault="00F656BB" w:rsidP="00D1086A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2. Соответствия материала стен здания рекомендованным высокопрочным материалам с уч</w:t>
      </w: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том дефектов и повреждений конструкции сте</w:t>
      </w:r>
      <w:r w:rsidR="009B77A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н здания:</w:t>
      </w:r>
    </w:p>
    <w:p w14:paraId="01E141C7" w14:textId="47402D47" w:rsidR="009B77AD" w:rsidRPr="00C415EE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2 балла – 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атериал стен здания соответствует рекомендуемым материалам (к</w:t>
      </w:r>
      <w:r w:rsidR="0040707D">
        <w:rPr>
          <w:rFonts w:ascii="Times New Roman" w:eastAsia="Times New Roman" w:hAnsi="Times New Roman" w:cs="Times New Roman"/>
          <w:iCs/>
          <w:sz w:val="24"/>
          <w:szCs w:val="24"/>
        </w:rPr>
        <w:t>ирпич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, бетон, м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таллоконструкция). Отсутствуют существенные дефекты. </w:t>
      </w:r>
      <w:proofErr w:type="gramStart"/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Несущая способность и долговечность стен оцениваются как достаточные</w:t>
      </w:r>
      <w:r w:rsidR="00950D3E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дальнейшей эксплуатации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</w:p>
    <w:p w14:paraId="4B75DD97" w14:textId="2FD4572C" w:rsidR="00D1086A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1 балл – 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атериал стен здания соответствует рекомендуемым материалам, 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имеются сущ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ственные дефекты: деформации (просадки, крены, перекосы проёмов), разрушение кладки/бетона (расколы, отслоения, сколы)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End"/>
    </w:p>
    <w:p w14:paraId="727A59AE" w14:textId="644DFC39" w:rsidR="009B77AD" w:rsidRPr="00C415EE" w:rsidRDefault="006C2553" w:rsidP="00C97CB7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</w:t>
      </w:r>
      <w:r w:rsidR="009B77A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– 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9B77A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атериал стен здания не соответствует рекомендуемым </w:t>
      </w:r>
      <w:proofErr w:type="gramStart"/>
      <w:r w:rsidR="009B77AD" w:rsidRPr="00C415EE">
        <w:rPr>
          <w:rFonts w:ascii="Times New Roman" w:eastAsia="Times New Roman" w:hAnsi="Times New Roman" w:cs="Times New Roman"/>
          <w:iCs/>
          <w:sz w:val="24"/>
          <w:szCs w:val="24"/>
        </w:rPr>
        <w:t>материалам</w:t>
      </w:r>
      <w:proofErr w:type="gramEnd"/>
      <w:r w:rsidR="008F1BD8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D1086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имеются сущ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D1086A" w:rsidRPr="00D1086A">
        <w:rPr>
          <w:rFonts w:ascii="Times New Roman" w:eastAsia="Times New Roman" w:hAnsi="Times New Roman" w:cs="Times New Roman"/>
          <w:iCs/>
          <w:sz w:val="24"/>
          <w:szCs w:val="24"/>
        </w:rPr>
        <w:t>ственные дефекты: деформации (просадки, крены, перекосы проёмов), разрушение кладки/бетона (расколы, отслоения, сколы)</w:t>
      </w:r>
      <w:r w:rsidR="009B77A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Рекомендуется детальное обследование и </w:t>
      </w:r>
      <w:r w:rsidR="00950D3E" w:rsidRPr="00950D3E">
        <w:rPr>
          <w:rFonts w:ascii="Times New Roman" w:eastAsia="Times New Roman" w:hAnsi="Times New Roman" w:cs="Times New Roman"/>
          <w:iCs/>
          <w:sz w:val="24"/>
          <w:szCs w:val="24"/>
        </w:rPr>
        <w:t>в приоритетном порядке ре</w:t>
      </w:r>
      <w:r w:rsidR="00950D3E" w:rsidRPr="00950D3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950D3E" w:rsidRPr="00950D3E">
        <w:rPr>
          <w:rFonts w:ascii="Times New Roman" w:eastAsia="Times New Roman" w:hAnsi="Times New Roman" w:cs="Times New Roman"/>
          <w:iCs/>
          <w:sz w:val="24"/>
          <w:szCs w:val="24"/>
        </w:rPr>
        <w:t>лизация мероприятий по капитальному ремонту или модернизации</w:t>
      </w:r>
      <w:r w:rsidR="009B77AD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B396D24" w14:textId="773B6A1E" w:rsidR="00F656BB" w:rsidRPr="00C415EE" w:rsidRDefault="00F656BB" w:rsidP="00F656B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3. Соответствия материала кровли здания рекомендованным материалам с учетом дефектов и повреждений конструкции кровли здания</w:t>
      </w:r>
      <w:r w:rsidR="009B77A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1DA9AA45" w14:textId="12CD78BC" w:rsidR="009B77AD" w:rsidRPr="00C415EE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2 балла – </w:t>
      </w:r>
      <w:r w:rsidR="00C97CB7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атериал кровли соответствует рекомендуемым материалам (металл</w:t>
      </w:r>
      <w:r w:rsidR="00C97CB7">
        <w:rPr>
          <w:rFonts w:ascii="Times New Roman" w:eastAsia="Times New Roman" w:hAnsi="Times New Roman" w:cs="Times New Roman"/>
          <w:iCs/>
          <w:sz w:val="24"/>
          <w:szCs w:val="24"/>
        </w:rPr>
        <w:t>ическая кровля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отсутствуют существенные дефекты, характ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ризующиеся отсутствием протечек кровли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0F5CB0C" w14:textId="6617274B" w:rsidR="009B77AD" w:rsidRPr="00C415EE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 балл – 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атериал кровли соответствует рекомендуемым материалам, 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имеются существенные дефекты кровли, характеризующиеся систематическими протечками кровли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 Требуется плановый ремонт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B987E64" w14:textId="1295048F" w:rsidR="009B77AD" w:rsidRPr="00C415EE" w:rsidRDefault="009B77AD" w:rsidP="00D050E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– </w:t>
      </w:r>
      <w:r w:rsidR="002720C2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атериал кровли не соответствует рекомендуемым 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материалам</w:t>
      </w:r>
      <w:proofErr w:type="gramEnd"/>
      <w:r w:rsidR="00D050E9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имеются сущ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2720C2" w:rsidRPr="002720C2">
        <w:rPr>
          <w:rFonts w:ascii="Times New Roman" w:eastAsia="Times New Roman" w:hAnsi="Times New Roman" w:cs="Times New Roman"/>
          <w:iCs/>
          <w:sz w:val="24"/>
          <w:szCs w:val="24"/>
        </w:rPr>
        <w:t>ственные дефекты кровли, характеризующиеся систематическими протечками кровли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 Требуется д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тальное обследование и </w:t>
      </w:r>
      <w:r w:rsidR="00620A9A" w:rsidRPr="00620A9A">
        <w:rPr>
          <w:rFonts w:ascii="Times New Roman" w:eastAsia="Times New Roman" w:hAnsi="Times New Roman" w:cs="Times New Roman"/>
          <w:iCs/>
          <w:sz w:val="24"/>
          <w:szCs w:val="24"/>
        </w:rPr>
        <w:t xml:space="preserve">в приоритетном порядке реализация мероприятий по капитальному ремонту или </w:t>
      </w:r>
      <w:r w:rsidR="00620A9A">
        <w:rPr>
          <w:rFonts w:ascii="Times New Roman" w:eastAsia="Times New Roman" w:hAnsi="Times New Roman" w:cs="Times New Roman"/>
          <w:iCs/>
          <w:sz w:val="24"/>
          <w:szCs w:val="24"/>
        </w:rPr>
        <w:t>замене кровли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0B798D6" w14:textId="77777777" w:rsidR="009B77AD" w:rsidRPr="00C415EE" w:rsidRDefault="00F656BB" w:rsidP="00D050E9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4. Факт проведения капитального ремонта, обеспечивающий увеличение срока остаточной эк</w:t>
      </w: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="009B77A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плуатации здания:</w:t>
      </w:r>
    </w:p>
    <w:p w14:paraId="23F52CC1" w14:textId="1DFFE300" w:rsidR="009B77AD" w:rsidRPr="00C415EE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 балл –</w:t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В здании КНС проводился капитальный ремонт (по данным организации ВКХ)</w:t>
      </w:r>
      <w:r w:rsidR="00EA4A4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спосо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б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ству</w:t>
      </w:r>
      <w:r w:rsidR="00EA4A4B">
        <w:rPr>
          <w:rFonts w:ascii="Times New Roman" w:eastAsia="Times New Roman" w:hAnsi="Times New Roman" w:cs="Times New Roman"/>
          <w:iCs/>
          <w:sz w:val="24"/>
          <w:szCs w:val="24"/>
        </w:rPr>
        <w:t>ющий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 xml:space="preserve"> увеличению остаточного эксплуатационного ресурса здания и снижению рисков авари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ного состояния конструкций.</w:t>
      </w:r>
    </w:p>
    <w:p w14:paraId="05F7DDF7" w14:textId="1C104ACB" w:rsidR="00F656BB" w:rsidRDefault="009B77AD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0 баллов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– 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В здании КНС капитальный ремонт не проводился. При наличии значимого физич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 xml:space="preserve">ского и морального износа здания рекомендуется </w:t>
      </w:r>
      <w:r w:rsidR="00EA4A4B" w:rsidRPr="00EA4A4B">
        <w:rPr>
          <w:rFonts w:ascii="Times New Roman" w:eastAsia="Times New Roman" w:hAnsi="Times New Roman" w:cs="Times New Roman"/>
          <w:iCs/>
          <w:sz w:val="24"/>
          <w:szCs w:val="24"/>
        </w:rPr>
        <w:t>в приоритетном порядке реализация мероприятий по капитальному ремонту или модернизации</w:t>
      </w:r>
      <w:r w:rsidR="000311E8" w:rsidRPr="000311E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DFBB0A3" w14:textId="768A4852" w:rsidR="005D235F" w:rsidRPr="00C415EE" w:rsidRDefault="005D235F" w:rsidP="005D235F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учетом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всем группам показателей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определены конкретные числовые значения баллов, на основании которых формируется оценка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технического состояния здания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(см. таб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056044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07964539" w14:textId="12E7F1FF" w:rsidR="00C35908" w:rsidRPr="00C415EE" w:rsidRDefault="00C35908" w:rsidP="005D521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056044">
        <w:rPr>
          <w:rFonts w:ascii="Times New Roman" w:hAnsi="Times New Roman" w:cs="Times New Roman"/>
          <w:b/>
          <w:sz w:val="20"/>
          <w:szCs w:val="20"/>
        </w:rPr>
        <w:t>2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>бщая оценка технического состояния здания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6946"/>
      </w:tblGrid>
      <w:tr w:rsidR="00C35908" w:rsidRPr="005D5215" w14:paraId="27C75BC5" w14:textId="77777777" w:rsidTr="005D5215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CC9A25" w14:textId="49BCAF38" w:rsidR="00C35908" w:rsidRPr="005D5215" w:rsidRDefault="00C35908" w:rsidP="00C359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27F84" w14:textId="22A9512F" w:rsidR="00C35908" w:rsidRPr="005D5215" w:rsidRDefault="00C35908" w:rsidP="00C359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2D161" w14:textId="77777777" w:rsidR="00C35908" w:rsidRPr="005D5215" w:rsidRDefault="00C35908" w:rsidP="008B73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Градация баллов</w:t>
            </w:r>
          </w:p>
        </w:tc>
      </w:tr>
      <w:tr w:rsidR="005D5215" w:rsidRPr="005D5215" w14:paraId="52262FBC" w14:textId="77777777" w:rsidTr="005D5215"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5B786" w14:textId="4592F586" w:rsidR="005D5215" w:rsidRPr="005D5215" w:rsidRDefault="005D5215" w:rsidP="005D52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A63324C" w14:textId="7BEE57E7" w:rsidR="005D5215" w:rsidRPr="005D5215" w:rsidRDefault="005D5215" w:rsidP="005D521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905C00" w14:textId="37AA5345" w:rsidR="005D5215" w:rsidRPr="005D5215" w:rsidRDefault="005D5215" w:rsidP="005D5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Высокий уровень технического состояния здания.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 xml:space="preserve"> Эксплуатационный ресурс не исчерпан, материалы стен и кровли соответствуют </w:t>
            </w:r>
            <w:proofErr w:type="gramStart"/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рекомендуемым</w:t>
            </w:r>
            <w:proofErr w:type="gramEnd"/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, зн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чимые дефекты не выявлены. При наличии данных по объекту подтверждае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ся проведение капитального ремонта, что дополнительно повышает надё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ность и остаточный срок службы здания.</w:t>
            </w:r>
          </w:p>
        </w:tc>
      </w:tr>
      <w:tr w:rsidR="005D5215" w:rsidRPr="005D5215" w14:paraId="2392D170" w14:textId="77777777" w:rsidTr="005D5215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FBC4B73" w14:textId="31E1F896" w:rsidR="005D5215" w:rsidRPr="005D5215" w:rsidRDefault="005D5215" w:rsidP="005D52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удовлетворительный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A7609B" w14:textId="6CC7FC2C" w:rsidR="005D5215" w:rsidRPr="005D5215" w:rsidRDefault="005D5215" w:rsidP="005D521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3 - 5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131EE60" w14:textId="1C4946E7" w:rsidR="005D5215" w:rsidRPr="005D5215" w:rsidRDefault="005D5215" w:rsidP="005D5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Удовлетворительный уровень технического состояния здания.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 xml:space="preserve"> Большинство критериев оценки (</w:t>
            </w:r>
            <w:r w:rsidRPr="005D5215">
              <w:rPr>
                <w:rFonts w:ascii="Times New Roman" w:hAnsi="Times New Roman" w:cs="Times New Roman"/>
                <w:iCs/>
                <w:sz w:val="20"/>
                <w:szCs w:val="20"/>
              </w:rPr>
              <w:t>не менее трёх из четырёх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) выполняются: ресурс в целом достаточен, материалы стен и кровли в основном соответствуют рекоменд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циям, возможны отдельные дефекты без критического влияния на надё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ность. Здание может безопасно эксплуатироваться при условии планового обслуживания и ремонта.</w:t>
            </w:r>
          </w:p>
        </w:tc>
      </w:tr>
      <w:tr w:rsidR="005D5215" w:rsidRPr="005D5215" w14:paraId="341A95B3" w14:textId="77777777" w:rsidTr="005D5215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B2581D4" w14:textId="450A6357" w:rsidR="005D5215" w:rsidRPr="005D5215" w:rsidRDefault="005D5215" w:rsidP="005D52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пониженный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F25A5D" w14:textId="253EF047" w:rsidR="005D5215" w:rsidRPr="005D5215" w:rsidRDefault="005D5215" w:rsidP="005D521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1 - 2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816C0A" w14:textId="4231C550" w:rsidR="005D5215" w:rsidRPr="005D5215" w:rsidRDefault="005D5215" w:rsidP="005D5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Пониженный удовлетворительный уровень технического состояния здания. 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Соответствуют требованиям </w:t>
            </w:r>
            <w:r w:rsidRPr="005D5215">
              <w:rPr>
                <w:rFonts w:ascii="Times New Roman" w:hAnsi="Times New Roman" w:cs="Times New Roman"/>
                <w:iCs/>
                <w:sz w:val="20"/>
                <w:szCs w:val="20"/>
              </w:rPr>
              <w:t>не более двух критериев из четырёх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. Отмечаются существенные дефекты или износ стен и/или кровли, частично использован эксплуатационный ресурс, капитальный ремонт отсутствует либо не обесп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чивает требуемого состояния. Требуется детальное обследование и планир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вание ремонтных мероприятий в среднесрочной перспективе.</w:t>
            </w:r>
          </w:p>
        </w:tc>
      </w:tr>
      <w:tr w:rsidR="005D5215" w:rsidRPr="005D5215" w14:paraId="235E809F" w14:textId="77777777" w:rsidTr="00AC17E0"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02E59" w14:textId="3A91DA12" w:rsidR="005D5215" w:rsidRPr="005D5215" w:rsidRDefault="005D5215" w:rsidP="005D52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удовлетворительный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F020B" w14:textId="181515B4" w:rsidR="005D5215" w:rsidRPr="005D5215" w:rsidRDefault="005D5215" w:rsidP="005D521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E47A0" w14:textId="0A6B6D26" w:rsidR="005D5215" w:rsidRPr="005D5215" w:rsidRDefault="005D5215" w:rsidP="005D5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Неудовлетворительный уровень технического состояния здания.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 xml:space="preserve"> Больши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ство критериев не выполняются: сроки службы могут быть превышены, мат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риалы и (или) состояние стен и кровли не соответствуют требованиям, зафи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сированы значимые повреждения и риски нарушения безопасной эксплуат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ции. Рекомендуется первоочередная проработка вариантов капитального р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D5215">
              <w:rPr>
                <w:rFonts w:ascii="Times New Roman" w:hAnsi="Times New Roman" w:cs="Times New Roman"/>
                <w:sz w:val="20"/>
                <w:szCs w:val="20"/>
              </w:rPr>
              <w:t>монта, усиления конструкций или реконструкции здания.</w:t>
            </w:r>
          </w:p>
        </w:tc>
      </w:tr>
    </w:tbl>
    <w:p w14:paraId="4BAAA38E" w14:textId="1A4548F0" w:rsidR="00403B78" w:rsidRPr="00D83E8C" w:rsidRDefault="008C44D8" w:rsidP="00254621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4.2.</w:t>
      </w:r>
      <w:r w:rsidR="00B27175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  <w:r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DA2073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Оценка </w:t>
      </w:r>
      <w:r w:rsidR="00846AA9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соответстви</w:t>
      </w:r>
      <w:r w:rsidR="000020D2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я</w:t>
      </w:r>
      <w:r w:rsidR="00846AA9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фактического </w:t>
      </w:r>
      <w:r w:rsidR="00DA2073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о</w:t>
      </w:r>
      <w:r w:rsidR="00DD4E61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бъём</w:t>
      </w:r>
      <w:r w:rsidR="00DA2073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а резервуара</w:t>
      </w:r>
      <w:r w:rsidR="00863217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846AA9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>проектной мощности КНС</w:t>
      </w:r>
      <w:r w:rsidR="00015C6A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EA7668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B303AA" w:rsidRPr="00D83E8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0E4609F1" w14:textId="1407F405" w:rsidR="006A0DB9" w:rsidRPr="00D83E8C" w:rsidRDefault="006A0DB9" w:rsidP="006A0DB9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3E8C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Оценивается соответствие </w:t>
      </w:r>
      <w:r w:rsidR="00D83E8C" w:rsidRPr="00D83E8C">
        <w:rPr>
          <w:rFonts w:ascii="Times New Roman" w:eastAsia="Times New Roman" w:hAnsi="Times New Roman" w:cs="Times New Roman"/>
          <w:iCs/>
          <w:sz w:val="24"/>
          <w:szCs w:val="24"/>
        </w:rPr>
        <w:t xml:space="preserve">фактического </w:t>
      </w:r>
      <w:r w:rsidRPr="00D83E8C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объёма приёмного резервуара 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с </w:t>
      </w:r>
      <w:r w:rsidR="005F7A5D" w:rsidRPr="005F7A5D">
        <w:rPr>
          <w:rFonts w:ascii="Times New Roman" w:eastAsia="Times New Roman" w:hAnsi="Times New Roman" w:cs="Times New Roman"/>
          <w:iCs/>
          <w:sz w:val="24"/>
          <w:szCs w:val="24"/>
        </w:rPr>
        <w:t>объемом резервуара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, с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ответствующего установленной</w:t>
      </w:r>
      <w:r w:rsidR="00D83E8C" w:rsidRPr="00D83E8C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проектной мощности</w:t>
      </w:r>
      <w:r w:rsidR="008B7312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(производительности)</w:t>
      </w:r>
      <w:r w:rsidR="00D83E8C" w:rsidRPr="00D83E8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83E8C">
        <w:rPr>
          <w:rFonts w:ascii="Times New Roman" w:eastAsia="Times New Roman" w:hAnsi="Times New Roman" w:cs="Times New Roman"/>
          <w:iCs/>
          <w:sz w:val="24"/>
          <w:szCs w:val="24"/>
        </w:rPr>
        <w:t>КНС</w:t>
      </w:r>
      <w:r w:rsidR="00D83E8C" w:rsidRPr="00D83E8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D729D2A" w14:textId="661EF220" w:rsidR="0040240A" w:rsidRPr="00713770" w:rsidRDefault="0040240A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3770">
        <w:rPr>
          <w:rFonts w:ascii="Times New Roman" w:eastAsia="Times New Roman" w:hAnsi="Times New Roman" w:cs="Times New Roman"/>
          <w:iCs/>
          <w:sz w:val="24"/>
          <w:szCs w:val="24"/>
        </w:rPr>
        <w:t xml:space="preserve">Исходными параметрами для оценки </w:t>
      </w:r>
      <w:r w:rsidR="00BC2458" w:rsidRPr="00713770">
        <w:rPr>
          <w:rFonts w:ascii="Times New Roman" w:eastAsia="Times New Roman" w:hAnsi="Times New Roman" w:cs="Times New Roman"/>
          <w:iCs/>
          <w:sz w:val="24"/>
          <w:szCs w:val="24"/>
        </w:rPr>
        <w:t>сл</w:t>
      </w:r>
      <w:r w:rsidRPr="00713770">
        <w:rPr>
          <w:rFonts w:ascii="Times New Roman" w:eastAsia="Times New Roman" w:hAnsi="Times New Roman" w:cs="Times New Roman"/>
          <w:iCs/>
          <w:sz w:val="24"/>
          <w:szCs w:val="24"/>
        </w:rPr>
        <w:t>ужат:</w:t>
      </w:r>
    </w:p>
    <w:p w14:paraId="4C3BA7AA" w14:textId="050C6901" w:rsidR="00BC2458" w:rsidRDefault="00713770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3770">
        <w:rPr>
          <w:rFonts w:ascii="Times New Roman" w:eastAsia="Times New Roman" w:hAnsi="Times New Roman" w:cs="Times New Roman"/>
          <w:iCs/>
          <w:sz w:val="24"/>
          <w:szCs w:val="24"/>
        </w:rPr>
        <w:t>1. Проектная мощность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(производительность)</w:t>
      </w:r>
      <w:r w:rsidRPr="0071377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КНС, м³/ч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2F5D1BF" w14:textId="12861868" w:rsidR="00C05086" w:rsidRDefault="00C05086" w:rsidP="00900338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2. Форма приемного резервуара:</w:t>
      </w:r>
    </w:p>
    <w:p w14:paraId="0DA9F969" w14:textId="1AE93818" w:rsidR="00C05086" w:rsidRDefault="00C05086" w:rsidP="00C0508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C05086">
        <w:rPr>
          <w:rFonts w:ascii="Times New Roman" w:eastAsia="Times New Roman" w:hAnsi="Times New Roman" w:cs="Times New Roman"/>
          <w:iCs/>
          <w:sz w:val="24"/>
          <w:szCs w:val="24"/>
        </w:rPr>
        <w:t>приёмн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ый</w:t>
      </w:r>
      <w:r w:rsidRPr="00C05086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резервуар с прямоугольным основанием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976BACE" w14:textId="6D513EC0" w:rsidR="00C05086" w:rsidRDefault="00C05086" w:rsidP="00C0508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C05086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приёмный резервуар с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круглым</w:t>
      </w:r>
      <w:r w:rsidRPr="00C05086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основанием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4124266A" w14:textId="3AC1C8B4" w:rsidR="00900338" w:rsidRPr="00900338" w:rsidRDefault="00C05086" w:rsidP="00900338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Длина основания приёмного резервуара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(а)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, м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22E27A17" w14:textId="4BAD839D" w:rsidR="00900338" w:rsidRPr="00900338" w:rsidRDefault="00C05086" w:rsidP="00900338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Ширина основания приёмного резервуара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, м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65728611" w14:textId="22BFD9B5" w:rsidR="00900338" w:rsidRPr="00900338" w:rsidRDefault="00C05086" w:rsidP="00900338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Диаметр основания приёмного резервуара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, м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6665E7C" w14:textId="39531BF4" w:rsidR="00713770" w:rsidRDefault="00C05086" w:rsidP="006F5E4D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Полная высота</w:t>
      </w:r>
      <w:r w:rsid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приемного резервуара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gramStart"/>
      <w:r w:rsidR="005F7A5D"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</w:t>
      </w:r>
      <w:proofErr w:type="gramEnd"/>
      <w:r w:rsidR="005F7A5D" w:rsidRPr="006F5E4D">
        <w:rPr>
          <w:rFonts w:ascii="Times New Roman" w:eastAsia="Times New Roman" w:hAnsi="Times New Roman" w:cs="Times New Roman"/>
          <w:iCs/>
          <w:sz w:val="16"/>
          <w:szCs w:val="16"/>
        </w:rPr>
        <w:t>общ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), </w:t>
      </w:r>
      <w:r w:rsidR="00900338" w:rsidRPr="00900338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6F5E4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FA9780F" w14:textId="51DC60AF" w:rsidR="006F5E4D" w:rsidRDefault="006F5E4D" w:rsidP="00770593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рамках оценки производится расчет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фактического объёма приёмного резервуара на основании геометрических размеров</w:t>
      </w:r>
      <w:r w:rsidRPr="006F5E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F5E4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gramEnd"/>
      <w:r w:rsidRPr="006F5E4D">
        <w:rPr>
          <w:rFonts w:ascii="Times New Roman" w:hAnsi="Times New Roman" w:cs="Times New Roman"/>
          <w:b/>
          <w:sz w:val="24"/>
          <w:szCs w:val="24"/>
          <w:vertAlign w:val="subscript"/>
        </w:rPr>
        <w:t>геом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который сравнивается с 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объемом резервуара в соответствии с уст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5F7A5D">
        <w:rPr>
          <w:rFonts w:ascii="Times New Roman" w:eastAsia="Times New Roman" w:hAnsi="Times New Roman" w:cs="Times New Roman"/>
          <w:iCs/>
          <w:sz w:val="24"/>
          <w:szCs w:val="24"/>
        </w:rPr>
        <w:t>новленной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проектной мощностью (производительностью) КНС</w:t>
      </w:r>
      <w:r w:rsidRPr="00A9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4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проект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6A658DEC" w14:textId="77777777" w:rsidR="006F5E4D" w:rsidRPr="006F5E4D" w:rsidRDefault="006F5E4D" w:rsidP="0077059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i/>
          <w:iCs/>
          <w:sz w:val="24"/>
          <w:szCs w:val="24"/>
        </w:rPr>
        <w:t>Расчёт фактического объёма приёмного резервуара на основании геометрических размеров.</w:t>
      </w:r>
    </w:p>
    <w:p w14:paraId="55028E78" w14:textId="77777777" w:rsidR="006F5E4D" w:rsidRPr="006F5E4D" w:rsidRDefault="006F5E4D" w:rsidP="006F5E4D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5E4D">
        <w:rPr>
          <w:rFonts w:ascii="Times New Roman" w:hAnsi="Times New Roman" w:cs="Times New Roman"/>
          <w:sz w:val="24"/>
          <w:szCs w:val="24"/>
        </w:rPr>
        <w:t>Расчет геометрического объёма приёмного резервуара может быть произведен по формуле:</w:t>
      </w:r>
    </w:p>
    <w:p w14:paraId="5E207579" w14:textId="77777777" w:rsidR="006F5E4D" w:rsidRPr="006F5E4D" w:rsidRDefault="006F5E4D" w:rsidP="006F5E4D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E4781AB" w14:textId="3BECE149" w:rsidR="006F5E4D" w:rsidRPr="006F5E4D" w:rsidRDefault="006F5E4D" w:rsidP="00A37DCF">
      <w:pPr>
        <w:spacing w:after="0" w:line="276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6F5E4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F5E4D">
        <w:rPr>
          <w:rFonts w:ascii="Times New Roman" w:hAnsi="Times New Roman" w:cs="Times New Roman"/>
          <w:b/>
          <w:sz w:val="24"/>
          <w:szCs w:val="24"/>
          <w:vertAlign w:val="subscript"/>
        </w:rPr>
        <w:t>геом</w:t>
      </w:r>
      <w:r w:rsidRPr="006F5E4D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6F5E4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F5E4D">
        <w:rPr>
          <w:rFonts w:ascii="Times New Roman" w:hAnsi="Times New Roman" w:cs="Times New Roman"/>
          <w:b/>
          <w:sz w:val="24"/>
          <w:szCs w:val="24"/>
          <w:vertAlign w:val="subscript"/>
        </w:rPr>
        <w:t>осн</w:t>
      </w:r>
      <w:r w:rsidRPr="006F5E4D">
        <w:rPr>
          <w:rFonts w:ascii="Times New Roman" w:hAnsi="Times New Roman" w:cs="Times New Roman"/>
          <w:b/>
          <w:sz w:val="24"/>
          <w:szCs w:val="24"/>
        </w:rPr>
        <w:t>∙</w:t>
      </w:r>
      <w:r w:rsidRPr="006F5E4D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</w:p>
    <w:p w14:paraId="38464760" w14:textId="77777777" w:rsidR="006F5E4D" w:rsidRPr="006F5E4D" w:rsidRDefault="006F5E4D" w:rsidP="006F5E4D">
      <w:pPr>
        <w:spacing w:after="0" w:line="276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7B2D07EF" w14:textId="77777777" w:rsidR="006F5E4D" w:rsidRPr="006F5E4D" w:rsidRDefault="006F5E4D" w:rsidP="006F5E4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5E4D">
        <w:rPr>
          <w:rFonts w:ascii="Times New Roman" w:hAnsi="Times New Roman" w:cs="Times New Roman"/>
          <w:sz w:val="24"/>
          <w:szCs w:val="24"/>
        </w:rPr>
        <w:t xml:space="preserve">где </w:t>
      </w:r>
      <w:r w:rsidRPr="006F5E4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F5E4D">
        <w:rPr>
          <w:rFonts w:ascii="Times New Roman" w:hAnsi="Times New Roman" w:cs="Times New Roman"/>
          <w:sz w:val="24"/>
          <w:szCs w:val="24"/>
          <w:vertAlign w:val="subscript"/>
        </w:rPr>
        <w:t>геом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- геометрический объём приёмного резервуара, </w:t>
      </w:r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proofErr w:type="gramEnd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³; </w:t>
      </w:r>
    </w:p>
    <w:p w14:paraId="099668C5" w14:textId="77777777" w:rsidR="006F5E4D" w:rsidRPr="006F5E4D" w:rsidRDefault="006F5E4D" w:rsidP="006F5E4D">
      <w:pPr>
        <w:spacing w:after="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рабочая</w:t>
      </w:r>
      <w:proofErr w:type="gramEnd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высота приёмного резервуара, м; </w:t>
      </w:r>
    </w:p>
    <w:p w14:paraId="6A3DF44D" w14:textId="77777777" w:rsidR="006F5E4D" w:rsidRPr="006F5E4D" w:rsidRDefault="006F5E4D" w:rsidP="006F5E4D">
      <w:pPr>
        <w:spacing w:after="6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D22AA7" w14:textId="77777777" w:rsidR="006F5E4D" w:rsidRPr="006F5E4D" w:rsidRDefault="006F5E4D" w:rsidP="006F5E4D">
      <w:pPr>
        <w:spacing w:after="60" w:line="276" w:lineRule="auto"/>
        <w:ind w:firstLine="42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h</w:t>
      </w:r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</w:t>
      </w:r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h</w:t>
      </w:r>
      <w:r w:rsidRPr="006F5E4D">
        <w:rPr>
          <w:rFonts w:ascii="Times New Roman" w:eastAsia="Times New Roman" w:hAnsi="Times New Roman" w:cs="Times New Roman"/>
          <w:b/>
          <w:iCs/>
          <w:sz w:val="16"/>
          <w:szCs w:val="16"/>
        </w:rPr>
        <w:t>общ</w:t>
      </w:r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- </w:t>
      </w:r>
      <w:proofErr w:type="spellStart"/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</w:rPr>
        <w:t>h</w:t>
      </w:r>
      <w:r w:rsidRPr="006F5E4D">
        <w:rPr>
          <w:rFonts w:ascii="Times New Roman" w:eastAsia="Times New Roman" w:hAnsi="Times New Roman" w:cs="Times New Roman"/>
          <w:b/>
          <w:iCs/>
          <w:sz w:val="16"/>
          <w:szCs w:val="16"/>
        </w:rPr>
        <w:t>сух</w:t>
      </w:r>
      <w:proofErr w:type="spellEnd"/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– </w:t>
      </w:r>
      <w:proofErr w:type="spellStart"/>
      <w:r w:rsidRPr="006F5E4D">
        <w:rPr>
          <w:rFonts w:ascii="Times New Roman" w:eastAsia="Times New Roman" w:hAnsi="Times New Roman" w:cs="Times New Roman"/>
          <w:b/>
          <w:iCs/>
          <w:sz w:val="24"/>
          <w:szCs w:val="24"/>
        </w:rPr>
        <w:t>h</w:t>
      </w:r>
      <w:r w:rsidRPr="006F5E4D">
        <w:rPr>
          <w:rFonts w:ascii="Times New Roman" w:eastAsia="Times New Roman" w:hAnsi="Times New Roman" w:cs="Times New Roman"/>
          <w:b/>
          <w:iCs/>
          <w:sz w:val="16"/>
          <w:szCs w:val="16"/>
        </w:rPr>
        <w:t>авр</w:t>
      </w:r>
      <w:proofErr w:type="spellEnd"/>
    </w:p>
    <w:p w14:paraId="4ABB2C19" w14:textId="77777777" w:rsidR="006F5E4D" w:rsidRPr="006F5E4D" w:rsidRDefault="006F5E4D" w:rsidP="006F5E4D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</w:t>
      </w:r>
      <w:r w:rsidRPr="006F5E4D">
        <w:rPr>
          <w:rFonts w:ascii="Times New Roman" w:eastAsia="Times New Roman" w:hAnsi="Times New Roman" w:cs="Times New Roman"/>
          <w:iCs/>
          <w:sz w:val="16"/>
          <w:szCs w:val="16"/>
        </w:rPr>
        <w:t xml:space="preserve">общ -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полная высота резервуара, </w:t>
      </w:r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proofErr w:type="gramEnd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9979659" w14:textId="08CEA116" w:rsidR="006F5E4D" w:rsidRPr="006F5E4D" w:rsidRDefault="006F5E4D" w:rsidP="0077059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h</w:t>
      </w:r>
      <w:r w:rsidRPr="006F5E4D">
        <w:rPr>
          <w:rFonts w:ascii="Times New Roman" w:eastAsia="Times New Roman" w:hAnsi="Times New Roman" w:cs="Times New Roman"/>
          <w:iCs/>
          <w:sz w:val="16"/>
          <w:szCs w:val="16"/>
        </w:rPr>
        <w:t>сух</w:t>
      </w:r>
      <w:proofErr w:type="spellEnd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- высота сухого хода насоса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принимается равной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двум средним диаметрам всасывающих 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трубков насоса </w:t>
      </w:r>
      <w:r w:rsidR="00095B9A">
        <w:rPr>
          <w:rFonts w:ascii="Times New Roman" w:eastAsia="Times New Roman" w:hAnsi="Times New Roman" w:cs="Times New Roman"/>
          <w:iCs/>
          <w:sz w:val="24"/>
          <w:szCs w:val="24"/>
        </w:rPr>
        <w:t xml:space="preserve">(для выносной установке насоса), для погружных насосов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0,</w:t>
      </w:r>
      <w:r w:rsidR="00095B9A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м.;</w:t>
      </w:r>
      <w:proofErr w:type="gramEnd"/>
    </w:p>
    <w:p w14:paraId="176F90F4" w14:textId="05219231" w:rsidR="006F5E4D" w:rsidRPr="006F5E4D" w:rsidRDefault="006F5E4D" w:rsidP="006F5E4D">
      <w:pPr>
        <w:spacing w:after="12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h</w:t>
      </w:r>
      <w:r w:rsidRPr="006F5E4D">
        <w:rPr>
          <w:rFonts w:ascii="Times New Roman" w:eastAsia="Times New Roman" w:hAnsi="Times New Roman" w:cs="Times New Roman"/>
          <w:iCs/>
          <w:sz w:val="16"/>
          <w:szCs w:val="16"/>
        </w:rPr>
        <w:t>авр</w:t>
      </w:r>
      <w:proofErr w:type="spellEnd"/>
      <w:r w:rsidRPr="006F5E4D">
        <w:rPr>
          <w:rFonts w:ascii="Times New Roman" w:eastAsia="Times New Roman" w:hAnsi="Times New Roman" w:cs="Times New Roman"/>
          <w:iCs/>
          <w:sz w:val="16"/>
          <w:szCs w:val="16"/>
        </w:rPr>
        <w:t xml:space="preserve">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- высота аварийного уровня резервуара от верха резервуара, принимается </w:t>
      </w:r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равной</w:t>
      </w:r>
      <w:proofErr w:type="gramEnd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0,5м. </w:t>
      </w:r>
    </w:p>
    <w:p w14:paraId="2E189218" w14:textId="77777777" w:rsidR="006F5E4D" w:rsidRPr="006F5E4D" w:rsidRDefault="006F5E4D" w:rsidP="00770593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осн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площадь основания приёмного резервуара, которая для прямоугольного основания опред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ляется произведением длины и ширины (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∙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), а для круглого по формуле</w:t>
      </w:r>
      <w:proofErr w:type="gramStart"/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, м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2</w:t>
      </w:r>
    </w:p>
    <w:p w14:paraId="01B16FE6" w14:textId="3EA2CD67" w:rsidR="00485C97" w:rsidRPr="005F7A5D" w:rsidRDefault="005F7A5D" w:rsidP="005F7A5D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S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 xml:space="preserve">осн 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= 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a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</w:rPr>
        <w:t>∙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b</w:t>
      </w:r>
    </w:p>
    <w:p w14:paraId="0F1E8467" w14:textId="01B34943" w:rsidR="00485C97" w:rsidRDefault="005F7A5D" w:rsidP="001A5F3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осн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площадь основания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прямоугольн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ым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основани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ем;</w:t>
      </w:r>
    </w:p>
    <w:p w14:paraId="7350A916" w14:textId="560E3208" w:rsidR="005F7A5D" w:rsidRDefault="005F7A5D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</w:t>
      </w:r>
      <w:r w:rsidRP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 д</w:t>
      </w:r>
      <w:r w:rsidRPr="00900338">
        <w:rPr>
          <w:rFonts w:ascii="Times New Roman" w:eastAsia="Times New Roman" w:hAnsi="Times New Roman" w:cs="Times New Roman"/>
          <w:iCs/>
          <w:sz w:val="24"/>
          <w:szCs w:val="24"/>
        </w:rPr>
        <w:t>лина основания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2F44B16A" w14:textId="5641D1D4" w:rsidR="005F7A5D" w:rsidRDefault="005F7A5D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</w:t>
      </w:r>
      <w:r w:rsidRPr="005F7A5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ш</w:t>
      </w:r>
      <w:r w:rsidRPr="00900338">
        <w:rPr>
          <w:rFonts w:ascii="Times New Roman" w:eastAsia="Times New Roman" w:hAnsi="Times New Roman" w:cs="Times New Roman"/>
          <w:iCs/>
          <w:sz w:val="24"/>
          <w:szCs w:val="24"/>
        </w:rPr>
        <w:t>ирина</w:t>
      </w:r>
      <w:proofErr w:type="gramEnd"/>
      <w:r w:rsidRP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основания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5EBE876" w14:textId="77777777" w:rsidR="005F7A5D" w:rsidRDefault="005F7A5D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E6354D" w14:textId="072BB256" w:rsidR="005F7A5D" w:rsidRPr="005F7A5D" w:rsidRDefault="005F7A5D" w:rsidP="005F7A5D">
      <w:pPr>
        <w:spacing w:after="60" w:line="276" w:lineRule="auto"/>
        <w:ind w:firstLine="42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vertAlign w:val="superscript"/>
        </w:rPr>
      </w:pP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S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 xml:space="preserve">осн </w:t>
      </w:r>
      <w:r w:rsidRPr="005F7A5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</w:p>
    <w:p w14:paraId="4867E10C" w14:textId="5BAD7BA9" w:rsidR="001A5F32" w:rsidRDefault="001A5F32" w:rsidP="008B731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осн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площадь основания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 круглым </w:t>
      </w:r>
      <w:r w:rsidRPr="006F5E4D">
        <w:rPr>
          <w:rFonts w:ascii="Times New Roman" w:eastAsia="Times New Roman" w:hAnsi="Times New Roman" w:cs="Times New Roman"/>
          <w:iCs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ем;</w:t>
      </w:r>
    </w:p>
    <w:p w14:paraId="296DF7A9" w14:textId="449BCED1" w:rsidR="001A5F32" w:rsidRDefault="008438A7" w:rsidP="001A5F32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Pr="00900338">
        <w:rPr>
          <w:rFonts w:ascii="Times New Roman" w:eastAsia="Times New Roman" w:hAnsi="Times New Roman" w:cs="Times New Roman"/>
          <w:iCs/>
          <w:sz w:val="24"/>
          <w:szCs w:val="24"/>
        </w:rPr>
        <w:t>иаметр</w:t>
      </w:r>
      <w:proofErr w:type="gramEnd"/>
      <w:r w:rsidRPr="00900338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основания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495DF71F" w14:textId="7CD2D1A4" w:rsidR="0012254F" w:rsidRPr="00A91EC1" w:rsidRDefault="0012254F" w:rsidP="0012254F">
      <w:pPr>
        <w:spacing w:line="276" w:lineRule="auto"/>
        <w:ind w:firstLine="426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 w:rsidRPr="0012254F">
        <w:rPr>
          <w:rFonts w:ascii="Times New Roman" w:eastAsia="Times New Roman" w:hAnsi="Times New Roman" w:cs="Times New Roman"/>
          <w:iCs/>
          <w:sz w:val="24"/>
          <w:szCs w:val="24"/>
        </w:rPr>
        <w:t>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7B4E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7B4E">
        <w:rPr>
          <w:rFonts w:ascii="Times New Roman" w:eastAsia="Times New Roman" w:hAnsi="Times New Roman" w:cs="Times New Roman"/>
          <w:iCs/>
          <w:sz w:val="24"/>
          <w:szCs w:val="24"/>
        </w:rPr>
        <w:t>3,14.</w:t>
      </w:r>
    </w:p>
    <w:p w14:paraId="34DE3621" w14:textId="3FAAEDFD" w:rsidR="0012254F" w:rsidRPr="009073EA" w:rsidRDefault="009073EA" w:rsidP="00770593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073EA">
        <w:rPr>
          <w:rFonts w:ascii="Times New Roman" w:eastAsia="Times New Roman" w:hAnsi="Times New Roman" w:cs="Times New Roman"/>
          <w:i/>
          <w:iCs/>
          <w:sz w:val="24"/>
          <w:szCs w:val="24"/>
        </w:rPr>
        <w:t>Расчет объема резервуара в соответствии с установленной проектной мощностью (произв</w:t>
      </w:r>
      <w:r w:rsidRPr="009073EA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9073EA">
        <w:rPr>
          <w:rFonts w:ascii="Times New Roman" w:eastAsia="Times New Roman" w:hAnsi="Times New Roman" w:cs="Times New Roman"/>
          <w:i/>
          <w:iCs/>
          <w:sz w:val="24"/>
          <w:szCs w:val="24"/>
        </w:rPr>
        <w:t>дительностью) КНС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684372F7" w14:textId="5378FA04" w:rsidR="009073EA" w:rsidRPr="00A91EC1" w:rsidRDefault="00A91EC1" w:rsidP="00A91EC1">
      <w:pPr>
        <w:spacing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91EC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91EC1">
        <w:rPr>
          <w:rFonts w:ascii="Times New Roman" w:hAnsi="Times New Roman" w:cs="Times New Roman"/>
          <w:b/>
          <w:sz w:val="24"/>
          <w:szCs w:val="24"/>
          <w:vertAlign w:val="subscript"/>
        </w:rPr>
        <w:t>проект</w:t>
      </w:r>
      <w:r w:rsidRPr="00A91EC1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1EC1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A91EC1">
        <w:rPr>
          <w:rFonts w:ascii="Times New Roman" w:hAnsi="Times New Roman" w:cs="Times New Roman"/>
          <w:b/>
          <w:sz w:val="24"/>
          <w:szCs w:val="24"/>
          <w:vertAlign w:val="subscript"/>
        </w:rPr>
        <w:t>проект</w:t>
      </w:r>
      <w:r w:rsidRPr="00A91EC1">
        <w:rPr>
          <w:rFonts w:ascii="Times New Roman" w:hAnsi="Times New Roman" w:cs="Times New Roman"/>
          <w:b/>
          <w:sz w:val="24"/>
          <w:szCs w:val="24"/>
        </w:rPr>
        <w:t>∙</w:t>
      </w:r>
      <w:r w:rsidRPr="00A91EC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T</w:t>
      </w:r>
      <w:r w:rsidRPr="00A91EC1">
        <w:rPr>
          <w:rFonts w:ascii="Times New Roman" w:eastAsia="Times New Roman" w:hAnsi="Times New Roman" w:cs="Times New Roman"/>
          <w:b/>
          <w:iCs/>
          <w:sz w:val="16"/>
          <w:szCs w:val="16"/>
        </w:rPr>
        <w:t>акк</w:t>
      </w:r>
      <w:r>
        <w:rPr>
          <w:rFonts w:ascii="Times New Roman" w:eastAsia="Times New Roman" w:hAnsi="Times New Roman" w:cs="Times New Roman"/>
          <w:b/>
          <w:iCs/>
          <w:sz w:val="16"/>
          <w:szCs w:val="16"/>
        </w:rPr>
        <w:t xml:space="preserve"> </w:t>
      </w:r>
      <w:r w:rsidRPr="00A91EC1">
        <w:rPr>
          <w:rFonts w:ascii="Times New Roman" w:eastAsia="Times New Roman" w:hAnsi="Times New Roman" w:cs="Times New Roman"/>
          <w:b/>
          <w:iCs/>
          <w:sz w:val="24"/>
          <w:szCs w:val="24"/>
        </w:rPr>
        <w:t>/ 60</w:t>
      </w:r>
    </w:p>
    <w:p w14:paraId="6D3C32D2" w14:textId="1B82F05D" w:rsidR="0046311E" w:rsidRDefault="008B7312" w:rsidP="0077059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г</w:t>
      </w:r>
      <w:r w:rsidR="00A3609B" w:rsidRPr="008B7312">
        <w:rPr>
          <w:rFonts w:ascii="Times New Roman" w:eastAsia="Times New Roman" w:hAnsi="Times New Roman" w:cs="Times New Roman"/>
          <w:iCs/>
          <w:sz w:val="24"/>
          <w:szCs w:val="24"/>
        </w:rPr>
        <w:t xml:space="preserve">де </w:t>
      </w:r>
      <w:proofErr w:type="gramStart"/>
      <w:r w:rsidR="0046311E" w:rsidRPr="0046311E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="0046311E" w:rsidRPr="0046311E">
        <w:rPr>
          <w:rFonts w:ascii="Times New Roman" w:hAnsi="Times New Roman" w:cs="Times New Roman"/>
          <w:sz w:val="24"/>
          <w:szCs w:val="24"/>
          <w:vertAlign w:val="subscript"/>
        </w:rPr>
        <w:t>проект</w:t>
      </w:r>
      <w:r w:rsidR="0046311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46311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BE7788">
        <w:rPr>
          <w:rFonts w:ascii="Times New Roman" w:eastAsia="Times New Roman" w:hAnsi="Times New Roman" w:cs="Times New Roman"/>
          <w:iCs/>
          <w:sz w:val="24"/>
          <w:szCs w:val="24"/>
        </w:rPr>
        <w:t>объем резервуара</w:t>
      </w:r>
      <w:r w:rsidR="00700227">
        <w:rPr>
          <w:rFonts w:ascii="Times New Roman" w:eastAsia="Times New Roman" w:hAnsi="Times New Roman" w:cs="Times New Roman"/>
          <w:iCs/>
          <w:sz w:val="24"/>
          <w:szCs w:val="24"/>
        </w:rPr>
        <w:t xml:space="preserve">, рассчитанный </w:t>
      </w:r>
      <w:r w:rsidR="00BE7788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 установленной проектной мощн</w:t>
      </w:r>
      <w:r w:rsidR="00BE7788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BE7788">
        <w:rPr>
          <w:rFonts w:ascii="Times New Roman" w:eastAsia="Times New Roman" w:hAnsi="Times New Roman" w:cs="Times New Roman"/>
          <w:iCs/>
          <w:sz w:val="24"/>
          <w:szCs w:val="24"/>
        </w:rPr>
        <w:t>стью (производительностью) КНС;</w:t>
      </w:r>
    </w:p>
    <w:p w14:paraId="6FAF4A3C" w14:textId="62E102FB" w:rsidR="008B7312" w:rsidRDefault="008B7312" w:rsidP="0046311E">
      <w:pPr>
        <w:spacing w:after="0" w:line="276" w:lineRule="auto"/>
        <w:ind w:firstLine="42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B731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B7312">
        <w:rPr>
          <w:rFonts w:ascii="Times New Roman" w:hAnsi="Times New Roman" w:cs="Times New Roman"/>
          <w:sz w:val="24"/>
          <w:szCs w:val="24"/>
          <w:vertAlign w:val="subscript"/>
        </w:rPr>
        <w:t>проект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291594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291594" w:rsidRPr="00713770">
        <w:rPr>
          <w:rFonts w:ascii="Times New Roman" w:eastAsia="Times New Roman" w:hAnsi="Times New Roman" w:cs="Times New Roman"/>
          <w:iCs/>
          <w:sz w:val="24"/>
          <w:szCs w:val="24"/>
        </w:rPr>
        <w:t>роектная мощность</w:t>
      </w:r>
      <w:r w:rsidR="00291594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(производительность)</w:t>
      </w:r>
      <w:r w:rsidR="00291594" w:rsidRPr="0071377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КНС, м³/ч</w:t>
      </w:r>
    </w:p>
    <w:p w14:paraId="0EC7A4BF" w14:textId="5BCBF279" w:rsidR="00703807" w:rsidRPr="0012254F" w:rsidRDefault="0012254F" w:rsidP="0077059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254F"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r w:rsidRPr="0012254F">
        <w:rPr>
          <w:rFonts w:ascii="Times New Roman" w:eastAsia="Times New Roman" w:hAnsi="Times New Roman" w:cs="Times New Roman"/>
          <w:iCs/>
          <w:sz w:val="16"/>
          <w:szCs w:val="16"/>
        </w:rPr>
        <w:t>акк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время аккумуляции притока</w:t>
      </w:r>
      <w:r w:rsidR="00BE7788">
        <w:rPr>
          <w:rFonts w:ascii="Times New Roman" w:eastAsia="Times New Roman" w:hAnsi="Times New Roman" w:cs="Times New Roman"/>
          <w:iCs/>
          <w:sz w:val="24"/>
          <w:szCs w:val="24"/>
        </w:rPr>
        <w:t>, мин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. Рекомендуемые значения T</w:t>
      </w:r>
      <w:r w:rsidR="00703807" w:rsidRPr="0042490C">
        <w:rPr>
          <w:rFonts w:ascii="Times New Roman" w:eastAsia="Times New Roman" w:hAnsi="Times New Roman" w:cs="Times New Roman"/>
          <w:iCs/>
          <w:sz w:val="16"/>
          <w:szCs w:val="16"/>
        </w:rPr>
        <w:t>акк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, соответствующие доп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стимым диапазонам частоты включений насосов (ориентировочно 3–6 включений в час) в соотве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ствии с общими положениями СП 32.13330.2018 «Канализация. Наружные сети и сооружения», м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703807" w:rsidRPr="0012254F">
        <w:rPr>
          <w:rFonts w:ascii="Times New Roman" w:eastAsia="Times New Roman" w:hAnsi="Times New Roman" w:cs="Times New Roman"/>
          <w:iCs/>
          <w:sz w:val="24"/>
          <w:szCs w:val="24"/>
        </w:rPr>
        <w:t>гут приниматься:</w:t>
      </w:r>
    </w:p>
    <w:p w14:paraId="1DA2E39E" w14:textId="77777777" w:rsidR="00703807" w:rsidRPr="0012254F" w:rsidRDefault="00703807" w:rsidP="0012254F">
      <w:pPr>
        <w:pStyle w:val="a5"/>
        <w:spacing w:line="276" w:lineRule="auto"/>
        <w:ind w:left="0" w:firstLine="426"/>
        <w:rPr>
          <w:iCs/>
          <w:sz w:val="24"/>
          <w:szCs w:val="24"/>
        </w:rPr>
      </w:pPr>
      <w:r w:rsidRPr="0012254F">
        <w:rPr>
          <w:iCs/>
          <w:sz w:val="24"/>
          <w:szCs w:val="24"/>
        </w:rPr>
        <w:t>– для малых КНС (</w:t>
      </w:r>
      <m:oMath>
        <m:sSubSup>
          <m:sSub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ч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max</m:t>
            </m:r>
          </m:sup>
        </m:sSubSup>
      </m:oMath>
      <w:r w:rsidRPr="0012254F">
        <w:rPr>
          <w:iCs/>
          <w:sz w:val="24"/>
          <w:szCs w:val="24"/>
        </w:rPr>
        <w:t xml:space="preserve"> до 20 м³/ч) время аккумуляции притока T</w:t>
      </w:r>
      <w:r w:rsidRPr="0042490C">
        <w:rPr>
          <w:iCs/>
          <w:sz w:val="16"/>
          <w:szCs w:val="16"/>
        </w:rPr>
        <w:t>акк</w:t>
      </w:r>
      <w:r w:rsidRPr="0012254F">
        <w:rPr>
          <w:iCs/>
          <w:sz w:val="24"/>
          <w:szCs w:val="24"/>
        </w:rPr>
        <w:t xml:space="preserve"> составит 10-15 мин;</w:t>
      </w:r>
    </w:p>
    <w:p w14:paraId="599C7382" w14:textId="0D02E298" w:rsidR="00703807" w:rsidRPr="0012254F" w:rsidRDefault="00703807" w:rsidP="0012254F">
      <w:pPr>
        <w:pStyle w:val="a5"/>
        <w:spacing w:line="276" w:lineRule="auto"/>
        <w:ind w:left="0" w:firstLine="426"/>
        <w:rPr>
          <w:iCs/>
          <w:sz w:val="24"/>
          <w:szCs w:val="24"/>
        </w:rPr>
      </w:pPr>
      <w:r w:rsidRPr="0012254F">
        <w:rPr>
          <w:iCs/>
          <w:sz w:val="24"/>
          <w:szCs w:val="24"/>
        </w:rPr>
        <w:t>– для средних КНС (</w:t>
      </w:r>
      <m:oMath>
        <m:sSubSup>
          <m:sSub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ч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max</m:t>
            </m:r>
          </m:sup>
        </m:sSubSup>
      </m:oMath>
      <w:r w:rsidRPr="0012254F">
        <w:rPr>
          <w:iCs/>
          <w:sz w:val="24"/>
          <w:szCs w:val="24"/>
        </w:rPr>
        <w:t xml:space="preserve"> 20–100 м³/ч) данный показатель порядка 15-20 мин;</w:t>
      </w:r>
    </w:p>
    <w:p w14:paraId="62082F2C" w14:textId="77777777" w:rsidR="00703807" w:rsidRPr="0012254F" w:rsidRDefault="00703807" w:rsidP="0012254F">
      <w:pPr>
        <w:pStyle w:val="a5"/>
        <w:spacing w:line="276" w:lineRule="auto"/>
        <w:ind w:left="0" w:firstLine="426"/>
        <w:rPr>
          <w:iCs/>
          <w:sz w:val="24"/>
          <w:szCs w:val="24"/>
        </w:rPr>
      </w:pPr>
      <w:r w:rsidRPr="0012254F">
        <w:rPr>
          <w:iCs/>
          <w:sz w:val="24"/>
          <w:szCs w:val="24"/>
        </w:rPr>
        <w:t>– для крупных КНС (</w:t>
      </w:r>
      <m:oMath>
        <m:sSubSup>
          <m:sSub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ч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max</m:t>
            </m:r>
          </m:sup>
        </m:sSubSup>
      </m:oMath>
      <w:r w:rsidRPr="0012254F">
        <w:rPr>
          <w:iCs/>
          <w:sz w:val="24"/>
          <w:szCs w:val="24"/>
        </w:rPr>
        <w:t xml:space="preserve"> более 100 м³/ч) время аккумуляции притока T</w:t>
      </w:r>
      <w:r w:rsidRPr="0042490C">
        <w:rPr>
          <w:iCs/>
          <w:sz w:val="16"/>
          <w:szCs w:val="16"/>
        </w:rPr>
        <w:t>акк</w:t>
      </w:r>
      <w:r w:rsidRPr="0012254F">
        <w:rPr>
          <w:iCs/>
          <w:sz w:val="24"/>
          <w:szCs w:val="24"/>
        </w:rPr>
        <w:t xml:space="preserve"> занимает 20-30 мин.</w:t>
      </w:r>
    </w:p>
    <w:p w14:paraId="55091585" w14:textId="44A9236D" w:rsidR="003C5C2C" w:rsidRPr="00097328" w:rsidRDefault="003C5C2C" w:rsidP="009B77AD">
      <w:pPr>
        <w:spacing w:before="240"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Итоговая оценка соответствия о</w:t>
      </w:r>
      <w:r w:rsidR="00DD4E61" w:rsidRPr="00097328">
        <w:rPr>
          <w:rFonts w:ascii="Times New Roman" w:eastAsia="Times New Roman" w:hAnsi="Times New Roman" w:cs="Times New Roman"/>
          <w:i/>
          <w:iCs/>
          <w:sz w:val="24"/>
          <w:szCs w:val="24"/>
        </w:rPr>
        <w:t>бъём</w:t>
      </w:r>
      <w:r w:rsidRPr="000973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 резервуара   </w:t>
      </w:r>
    </w:p>
    <w:p w14:paraId="57BF7F97" w14:textId="07B7EEDD" w:rsidR="00994B5C" w:rsidRDefault="00994B5C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Коэффициент </w:t>
      </w:r>
      <w:r w:rsidR="00097328" w:rsidRPr="00097328">
        <w:rPr>
          <w:rFonts w:ascii="Times New Roman" w:eastAsia="Times New Roman" w:hAnsi="Times New Roman" w:cs="Times New Roman"/>
          <w:iCs/>
          <w:sz w:val="24"/>
          <w:szCs w:val="24"/>
        </w:rPr>
        <w:t>соответстви</w:t>
      </w:r>
      <w:r w:rsidR="0098132D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="00097328"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фактического объёма приёмного резервуара объем</w:t>
      </w:r>
      <w:r w:rsidR="00700227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097328"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резервуара, с</w:t>
      </w:r>
      <w:r w:rsidR="00097328" w:rsidRPr="00097328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097328" w:rsidRPr="00097328">
        <w:rPr>
          <w:rFonts w:ascii="Times New Roman" w:eastAsia="Times New Roman" w:hAnsi="Times New Roman" w:cs="Times New Roman"/>
          <w:iCs/>
          <w:sz w:val="24"/>
          <w:szCs w:val="24"/>
        </w:rPr>
        <w:t>ответствующего установленной проектной мощности (производительности) КНС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определяется как:</w:t>
      </w:r>
    </w:p>
    <w:p w14:paraId="02FBD60B" w14:textId="77777777" w:rsidR="004F6554" w:rsidRPr="00097328" w:rsidRDefault="004F6554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EE45913" w14:textId="449086D7" w:rsidR="00994B5C" w:rsidRPr="0098132D" w:rsidRDefault="00011204" w:rsidP="00097328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V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</m:oMath>
      <w:r w:rsidR="0088663F" w:rsidRPr="0098132D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="00097328" w:rsidRPr="0098132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97328" w:rsidRPr="0098132D">
        <w:rPr>
          <w:rFonts w:ascii="Times New Roman" w:hAnsi="Times New Roman" w:cs="Times New Roman"/>
          <w:b/>
          <w:sz w:val="24"/>
          <w:szCs w:val="24"/>
          <w:vertAlign w:val="subscript"/>
        </w:rPr>
        <w:t>геом</w:t>
      </w:r>
      <w:r w:rsidR="0098132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98132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/ </w:t>
      </w:r>
      <w:r w:rsidR="0098132D" w:rsidRPr="00A91EC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8132D" w:rsidRPr="00A91EC1">
        <w:rPr>
          <w:rFonts w:ascii="Times New Roman" w:hAnsi="Times New Roman" w:cs="Times New Roman"/>
          <w:b/>
          <w:sz w:val="24"/>
          <w:szCs w:val="24"/>
          <w:vertAlign w:val="subscript"/>
        </w:rPr>
        <w:t>проект</w:t>
      </w:r>
      <w:r w:rsidR="0088663F" w:rsidRPr="0098132D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</w:p>
    <w:p w14:paraId="249A9126" w14:textId="77777777" w:rsidR="00097328" w:rsidRPr="00097328" w:rsidRDefault="00097328" w:rsidP="00097328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BDDC3EA" w14:textId="09318ACE" w:rsidR="00D92CC9" w:rsidRPr="00097328" w:rsidRDefault="00D92CC9" w:rsidP="00D92CC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Рекомендуемая градация уровней оценочного состояния по коэффициенту соответствия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6A6CFF25" w14:textId="7081DEC1" w:rsidR="00D92CC9" w:rsidRPr="00097328" w:rsidRDefault="00D92CC9" w:rsidP="00D92CC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0,9-1,1 - оптимальный объём приемного резервуара, обеспечивает оптимал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ную аккумуляционную способность сточных вод, оптимальную частоту включения насосного обор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дования, равномерную загруженность и минимизацию поломок насосного оборудования, соотве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ствующее энергопотребление, а также, минимизирует риски переливов и ущербов от затопления или экологических загрязнений;  </w:t>
      </w:r>
    </w:p>
    <w:p w14:paraId="72851085" w14:textId="0BA91A0F" w:rsidR="00D92CC9" w:rsidRPr="00097328" w:rsidRDefault="00D92CC9" w:rsidP="00D92CC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0,7-0,9 - удовлетворительный объём приемного резервуара, обеспечивает удовлетворительную аккумуляционную способность сточных вод, удовлетворительную  частоту включения насосного оборудования, допустимую загруженность и риски поломок насосного обор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дования, допустимое энергопотребление, не значительно превышающее допустимые удельные пок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затели энергоэффективности, а также, умеренные риски переливов и ущербов от затопления или эк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логических загрязнений; </w:t>
      </w:r>
    </w:p>
    <w:p w14:paraId="75D7B599" w14:textId="05FA0A38" w:rsidR="00D92CC9" w:rsidRPr="00097328" w:rsidRDefault="00D92CC9" w:rsidP="00D92CC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0,7 - недостаточный объём приемного резервуара, что равносильно недостаточной а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кумуляционной способности и приводит к частому включению, избыточной загруженности и поло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>кам насосного оборудования, повышенному энергопотреблению, а также, создает риск переливов и ущерба от затопления или экологического загрязнения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. Требует первоочередной реконструкции или увеличения объёма резервуара</w:t>
      </w:r>
      <w:r w:rsidR="004A3884" w:rsidRPr="0009732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041F5CD" w14:textId="30E123CF" w:rsidR="0033061D" w:rsidRDefault="00D92CC9" w:rsidP="00D92CC9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&gt; 1,</w:t>
      </w:r>
      <w:r w:rsidR="004A3884" w:rsidRPr="0009732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09732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избыточный объём приёмного резервуара: время пребывания сточных вод в р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зервуаре увеличивается, что может приводить к заиливанию, образованию застойных зон, развитию гнилостных процессов и появлению запахов, а также ускоренному коррозионному износу констру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ций и оборудования. Такая ситуация снижает эффективность работы насосного оборудования и м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жет сопровождаться повышенным энергопотреблением. При этом избыточный объём, как правило, менее критичен, чем недостаточный: его влияние частично может быть скорректировано настройкой уровней включения и отключения насосов и оптимизацией режимов эксплуатации и не требует пе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="0033061D" w:rsidRPr="00097328">
        <w:rPr>
          <w:rFonts w:ascii="Times New Roman" w:eastAsia="Times New Roman" w:hAnsi="Times New Roman" w:cs="Times New Roman"/>
          <w:iCs/>
          <w:sz w:val="24"/>
          <w:szCs w:val="24"/>
        </w:rPr>
        <w:t>воочередной реконструкции или увеличения объёма резервуара.</w:t>
      </w:r>
    </w:p>
    <w:p w14:paraId="0E28E09C" w14:textId="3E9455EC" w:rsidR="00FF6F24" w:rsidRDefault="00FF6F24" w:rsidP="00FF6F2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каждого значения и диапазона оценочного коэффициента  определены конкретные числовые значения баллов, на основании которых формируется оценка (см. табл. </w:t>
      </w:r>
      <w:r w:rsidR="00D61E25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5BF3930A" w14:textId="77777777" w:rsidR="005413D1" w:rsidRDefault="005413D1" w:rsidP="00FF6F2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A5CBD7A" w14:textId="77777777" w:rsidR="005413D1" w:rsidRDefault="005413D1" w:rsidP="00FF6F2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2DDB8CD" w14:textId="77777777" w:rsidR="005413D1" w:rsidRPr="00C415EE" w:rsidRDefault="005413D1" w:rsidP="00FF6F2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993565" w14:textId="3630783F" w:rsidR="004957E3" w:rsidRPr="00C415EE" w:rsidRDefault="004957E3" w:rsidP="004957E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D61E25">
        <w:rPr>
          <w:rFonts w:ascii="Times New Roman" w:hAnsi="Times New Roman" w:cs="Times New Roman"/>
          <w:b/>
          <w:sz w:val="20"/>
          <w:szCs w:val="20"/>
        </w:rPr>
        <w:t>3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>ценка соответствия объема резервуара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6946"/>
      </w:tblGrid>
      <w:tr w:rsidR="004957E3" w:rsidRPr="005D5215" w14:paraId="7CD24E13" w14:textId="77777777" w:rsidTr="00D9075C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248EC" w14:textId="77777777" w:rsidR="004957E3" w:rsidRPr="005D5215" w:rsidRDefault="004957E3" w:rsidP="00D907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4486D" w14:textId="77777777" w:rsidR="004957E3" w:rsidRPr="005D5215" w:rsidRDefault="004957E3" w:rsidP="00D907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2409" w14:textId="77777777" w:rsidR="004957E3" w:rsidRPr="005D5215" w:rsidRDefault="004957E3" w:rsidP="00D9075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Градация баллов</w:t>
            </w:r>
          </w:p>
        </w:tc>
      </w:tr>
      <w:tr w:rsidR="00056F67" w:rsidRPr="005D5215" w14:paraId="0AD147C5" w14:textId="77777777" w:rsidTr="00D9075C"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0A22D1" w14:textId="2672C8EB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 xml:space="preserve">Оптимальный объём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EE685C4" w14:textId="3FA50EA8" w:rsidR="00056F67" w:rsidRPr="00056F67" w:rsidRDefault="00056F67" w:rsidP="00056F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>≈ 0,9÷1,1</w:t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22 балла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A681E0" w14:textId="3A30232A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iCs/>
                <w:color w:val="000000"/>
              </w:rPr>
              <w:t>Оптимальный объём приемного резервуара, обеспечивает оптимал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ь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ную аккумуляционную способность сточных вод, оптимальную част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ту включения насосного оборудования, равномерную загруженность и минимизацию поломок насосного оборудования, соответствующее энергопотребление, а также, минимизирует риски переливов и уще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р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бов от затопления или экологических загрязнений</w:t>
            </w:r>
          </w:p>
        </w:tc>
      </w:tr>
      <w:tr w:rsidR="00056F67" w:rsidRPr="005D5215" w14:paraId="4BD95863" w14:textId="77777777" w:rsidTr="00D9075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9BAF86E" w14:textId="1F6799C8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 xml:space="preserve">Удовлетворительный объём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D95FB7" w14:textId="1D6044C1" w:rsidR="00056F67" w:rsidRPr="00056F67" w:rsidRDefault="00056F67" w:rsidP="00056F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 xml:space="preserve">≈ 0,7÷0,9 </w:t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18 ба</w:t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239BB76" w14:textId="113A6799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iCs/>
                <w:color w:val="000000"/>
              </w:rPr>
              <w:t>Удовлетворительный объём приемного резервуара, обеспечивает уд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влетворительную аккумуляционную способность сточных вод, уд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влетворительную  частоту включения насосного оборудования, доп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у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стимую загруженность и риски поломок насосного оборудования, д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пустимое энергопотребление, не значительно превышающее допуст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и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 xml:space="preserve">мые удельные показатели энергоэффективности, а также, умеренные риски переливов и ущербов от затопления или </w:t>
            </w:r>
            <w:proofErr w:type="gramStart"/>
            <w:r w:rsidRPr="00056F67">
              <w:rPr>
                <w:rFonts w:ascii="Times New Roman" w:hAnsi="Times New Roman" w:cs="Times New Roman"/>
                <w:iCs/>
                <w:color w:val="000000"/>
              </w:rPr>
              <w:t>эко-логических</w:t>
            </w:r>
            <w:proofErr w:type="gramEnd"/>
            <w:r w:rsidRPr="00056F67">
              <w:rPr>
                <w:rFonts w:ascii="Times New Roman" w:hAnsi="Times New Roman" w:cs="Times New Roman"/>
                <w:iCs/>
                <w:color w:val="000000"/>
              </w:rPr>
              <w:t xml:space="preserve"> загря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з</w:t>
            </w:r>
            <w:r w:rsidRPr="00056F67">
              <w:rPr>
                <w:rFonts w:ascii="Times New Roman" w:hAnsi="Times New Roman" w:cs="Times New Roman"/>
                <w:iCs/>
                <w:color w:val="000000"/>
              </w:rPr>
              <w:t>нений</w:t>
            </w:r>
          </w:p>
        </w:tc>
      </w:tr>
      <w:tr w:rsidR="00056F67" w:rsidRPr="005D5215" w14:paraId="028C141A" w14:textId="77777777" w:rsidTr="00D9075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C20A27B" w14:textId="40701A3D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 xml:space="preserve">Недостаточный объём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0644B1" w14:textId="78B4ED7E" w:rsidR="00056F67" w:rsidRPr="00056F67" w:rsidRDefault="00056F67" w:rsidP="00056F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>&lt; 0,7</w:t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9 баллов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A860573" w14:textId="500803D1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iCs/>
                <w:color w:val="0D0D0D"/>
              </w:rPr>
              <w:t>Недостаточный объём приемного резервуара, что равносильно нед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о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статочной аккумуляционной способности и приводит к частому вкл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ю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чению, избыточной загруженности и поломкам насосного оборудов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а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ния, повышенному энергопотреблению, а также, создает риск перел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и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вов и ущерба от затопления или экологического загрязнения. Требует первоочередной реконструкции или увеличения объёма резервуара</w:t>
            </w:r>
          </w:p>
        </w:tc>
      </w:tr>
      <w:tr w:rsidR="00056F67" w:rsidRPr="005D5215" w14:paraId="2BE648F8" w14:textId="77777777" w:rsidTr="00D9075C"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BDE92" w14:textId="0760DC23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>Избыточный объём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65890" w14:textId="0A82608C" w:rsidR="00056F67" w:rsidRPr="00056F67" w:rsidRDefault="00056F67" w:rsidP="00056F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color w:val="000000"/>
              </w:rPr>
              <w:t>&gt; 1,3</w:t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color w:val="000000"/>
              </w:rPr>
              <w:br/>
            </w:r>
            <w:r w:rsidRPr="00056F67">
              <w:rPr>
                <w:rFonts w:ascii="Times New Roman" w:hAnsi="Times New Roman" w:cs="Times New Roman"/>
                <w:b/>
                <w:bCs/>
                <w:color w:val="000000"/>
              </w:rPr>
              <w:t>9 баллов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6EC4" w14:textId="46BE94C7" w:rsidR="00056F67" w:rsidRPr="00056F67" w:rsidRDefault="00056F67" w:rsidP="00056F6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iCs/>
                <w:color w:val="0D0D0D"/>
              </w:rPr>
              <w:t>Избыточный объём приёмного резервуара: время пребывания сточных вод в резервуаре увеличивается, что может приводить к заиливанию, образованию застойных зон, развитию гнилостных процессов и поя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в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 xml:space="preserve">лению запахов, а также ускоренному коррозионному износу </w:t>
            </w:r>
            <w:proofErr w:type="spellStart"/>
            <w:proofErr w:type="gramStart"/>
            <w:r w:rsidRPr="00056F67">
              <w:rPr>
                <w:rFonts w:ascii="Times New Roman" w:hAnsi="Times New Roman" w:cs="Times New Roman"/>
                <w:iCs/>
                <w:color w:val="0D0D0D"/>
              </w:rPr>
              <w:t>конструк-ций</w:t>
            </w:r>
            <w:proofErr w:type="spellEnd"/>
            <w:proofErr w:type="gramEnd"/>
            <w:r w:rsidRPr="00056F67">
              <w:rPr>
                <w:rFonts w:ascii="Times New Roman" w:hAnsi="Times New Roman" w:cs="Times New Roman"/>
                <w:iCs/>
                <w:color w:val="0D0D0D"/>
              </w:rPr>
              <w:t xml:space="preserve"> и оборудования. Такая ситуация снижает эффективность работы насосного оборудования и </w:t>
            </w:r>
            <w:proofErr w:type="spellStart"/>
            <w:proofErr w:type="gramStart"/>
            <w:r w:rsidRPr="00056F67">
              <w:rPr>
                <w:rFonts w:ascii="Times New Roman" w:hAnsi="Times New Roman" w:cs="Times New Roman"/>
                <w:iCs/>
                <w:color w:val="0D0D0D"/>
              </w:rPr>
              <w:t>мо-жет</w:t>
            </w:r>
            <w:proofErr w:type="spellEnd"/>
            <w:proofErr w:type="gramEnd"/>
            <w:r w:rsidRPr="00056F67">
              <w:rPr>
                <w:rFonts w:ascii="Times New Roman" w:hAnsi="Times New Roman" w:cs="Times New Roman"/>
                <w:iCs/>
                <w:color w:val="0D0D0D"/>
              </w:rPr>
              <w:t xml:space="preserve"> сопровождаться повышенным эне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р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гопотреблением. При этом избыточный объём, как правило, менее критичен, чем недостаточный: его влияние частично может быть ско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р</w:t>
            </w:r>
            <w:r w:rsidRPr="00056F67">
              <w:rPr>
                <w:rFonts w:ascii="Times New Roman" w:hAnsi="Times New Roman" w:cs="Times New Roman"/>
                <w:iCs/>
                <w:color w:val="0D0D0D"/>
              </w:rPr>
              <w:t>ректировано настройкой уровней включения и отключения насосов и оптимизацией режимов эксплуатации и не требует первоочередной реконструкции или увеличения объёма резервуара</w:t>
            </w:r>
          </w:p>
        </w:tc>
      </w:tr>
    </w:tbl>
    <w:p w14:paraId="3C8A1DFF" w14:textId="77777777" w:rsidR="004957E3" w:rsidRDefault="004957E3" w:rsidP="004957E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A89945" w14:textId="1D71287E" w:rsidR="008C44D8" w:rsidRPr="00E759D1" w:rsidRDefault="00DA2073" w:rsidP="009B77A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759D1">
        <w:rPr>
          <w:rFonts w:ascii="Times New Roman" w:eastAsia="Times New Roman" w:hAnsi="Times New Roman" w:cs="Times New Roman"/>
          <w:b/>
          <w:iCs/>
          <w:sz w:val="24"/>
          <w:szCs w:val="24"/>
        </w:rPr>
        <w:t>4.2.</w:t>
      </w:r>
      <w:r w:rsidR="00B27175" w:rsidRPr="00E759D1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E759D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Оценка </w:t>
      </w:r>
      <w:r w:rsidR="00403B78" w:rsidRPr="00E759D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производительности насосного оборудования </w:t>
      </w:r>
      <w:r w:rsidRPr="00E759D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03437F00" w14:textId="458A27C6" w:rsidR="008A4153" w:rsidRDefault="00397171" w:rsidP="0060549C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759D1">
        <w:rPr>
          <w:rFonts w:ascii="Times New Roman" w:eastAsia="Times New Roman" w:hAnsi="Times New Roman" w:cs="Times New Roman"/>
          <w:iCs/>
          <w:sz w:val="24"/>
          <w:szCs w:val="24"/>
        </w:rPr>
        <w:t>Оценивается</w:t>
      </w:r>
      <w:r w:rsidR="008A4153" w:rsidRPr="00E759D1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соответствие производительности насосного оборудования</w:t>
      </w:r>
      <w:r w:rsidR="004F65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A1076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Q</w:t>
      </w:r>
      <w:proofErr w:type="gramEnd"/>
      <w:r w:rsidR="00A10762" w:rsidRPr="00A10762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r w:rsidR="00A107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A4153" w:rsidRPr="00E759D1">
        <w:rPr>
          <w:rFonts w:ascii="Times New Roman" w:eastAsia="Times New Roman" w:hAnsi="Times New Roman" w:cs="Times New Roman"/>
          <w:iCs/>
          <w:sz w:val="24"/>
          <w:szCs w:val="24"/>
        </w:rPr>
        <w:t>проектной мощн</w:t>
      </w:r>
      <w:r w:rsidR="008A4153" w:rsidRPr="00E759D1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8A4153" w:rsidRPr="00E759D1">
        <w:rPr>
          <w:rFonts w:ascii="Times New Roman" w:eastAsia="Times New Roman" w:hAnsi="Times New Roman" w:cs="Times New Roman"/>
          <w:iCs/>
          <w:sz w:val="24"/>
          <w:szCs w:val="24"/>
        </w:rPr>
        <w:t>сти (</w:t>
      </w:r>
      <w:r w:rsidR="008A4153" w:rsidRPr="00F66874">
        <w:rPr>
          <w:rFonts w:ascii="Times New Roman" w:eastAsia="Times New Roman" w:hAnsi="Times New Roman" w:cs="Times New Roman"/>
          <w:iCs/>
          <w:sz w:val="24"/>
          <w:szCs w:val="24"/>
        </w:rPr>
        <w:t>производительности) КНС</w:t>
      </w:r>
      <w:r w:rsidR="00A107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1076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Q</w:t>
      </w:r>
      <w:r w:rsidR="00A10762" w:rsidRPr="00A10762">
        <w:rPr>
          <w:rFonts w:ascii="Times New Roman" w:eastAsia="Times New Roman" w:hAnsi="Times New Roman" w:cs="Times New Roman"/>
          <w:iCs/>
          <w:sz w:val="16"/>
          <w:szCs w:val="16"/>
        </w:rPr>
        <w:t>проект</w:t>
      </w:r>
      <w:r w:rsidR="008A4153" w:rsidRPr="00F66874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70EC5789" w14:textId="7D6216AC" w:rsidR="00F66874" w:rsidRPr="00F66874" w:rsidRDefault="00F66874" w:rsidP="00397171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66874">
        <w:rPr>
          <w:rFonts w:ascii="Times New Roman" w:eastAsia="Times New Roman" w:hAnsi="Times New Roman" w:cs="Times New Roman"/>
          <w:iCs/>
          <w:sz w:val="24"/>
          <w:szCs w:val="24"/>
        </w:rPr>
        <w:t>Исходные данные, предоставляемые предприятием ВКХ в разрезе каждой КНС:</w:t>
      </w:r>
    </w:p>
    <w:p w14:paraId="781DA738" w14:textId="44ACA9D8" w:rsidR="0060549C" w:rsidRPr="00B765F5" w:rsidRDefault="0060549C" w:rsidP="00397171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Q</w:t>
      </w:r>
      <w:r w:rsidRPr="00A10762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r w:rsidRPr="00F6687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66874" w:rsidRPr="00F66874">
        <w:rPr>
          <w:rFonts w:ascii="Times New Roman" w:eastAsia="Times New Roman" w:hAnsi="Times New Roman" w:cs="Times New Roman"/>
          <w:iCs/>
          <w:sz w:val="24"/>
          <w:szCs w:val="24"/>
        </w:rPr>
        <w:t xml:space="preserve">суммарная производительность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насосного 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>оборудования</w:t>
      </w:r>
      <w:r w:rsidR="00AE4B55">
        <w:rPr>
          <w:rFonts w:ascii="Times New Roman" w:eastAsia="Times New Roman" w:hAnsi="Times New Roman" w:cs="Times New Roman"/>
          <w:iCs/>
          <w:sz w:val="24"/>
          <w:szCs w:val="24"/>
        </w:rPr>
        <w:t xml:space="preserve"> (основного, резервного и д</w:t>
      </w:r>
      <w:r w:rsidR="00AE4B55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AE4B5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полнительных </w:t>
      </w:r>
      <w:r w:rsidR="00AE4B55" w:rsidRPr="00B765F5">
        <w:rPr>
          <w:rFonts w:ascii="Times New Roman" w:eastAsia="Times New Roman" w:hAnsi="Times New Roman" w:cs="Times New Roman"/>
          <w:iCs/>
          <w:sz w:val="24"/>
          <w:szCs w:val="24"/>
        </w:rPr>
        <w:t>насосов)</w:t>
      </w:r>
      <w:r w:rsidRPr="00B765F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B765F5">
        <w:rPr>
          <w:rFonts w:ascii="Times New Roman" w:hAnsi="Times New Roman" w:cs="Times New Roman"/>
          <w:iCs/>
          <w:sz w:val="24"/>
          <w:szCs w:val="24"/>
        </w:rPr>
        <w:t>м³</w:t>
      </w:r>
      <w:r w:rsidRPr="00B765F5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C933BDF" w14:textId="743620C5" w:rsidR="00F66874" w:rsidRPr="0060549C" w:rsidRDefault="0060549C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Q</w:t>
      </w:r>
      <w:r w:rsidRPr="0060549C">
        <w:rPr>
          <w:rFonts w:ascii="Times New Roman" w:eastAsia="Times New Roman" w:hAnsi="Times New Roman" w:cs="Times New Roman"/>
          <w:iCs/>
          <w:sz w:val="16"/>
          <w:szCs w:val="16"/>
        </w:rPr>
        <w:t>проект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 xml:space="preserve"> - п</w:t>
      </w:r>
      <w:r w:rsidR="00F66874" w:rsidRPr="0060549C">
        <w:rPr>
          <w:rFonts w:ascii="Times New Roman" w:eastAsia="Times New Roman" w:hAnsi="Times New Roman" w:cs="Times New Roman"/>
          <w:iCs/>
          <w:sz w:val="24"/>
          <w:szCs w:val="24"/>
        </w:rPr>
        <w:t>роектная мощность (производительность КНС)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0549C">
        <w:rPr>
          <w:rFonts w:ascii="Times New Roman" w:hAnsi="Times New Roman" w:cs="Times New Roman"/>
          <w:iCs/>
          <w:color w:val="000066"/>
          <w:sz w:val="24"/>
          <w:szCs w:val="24"/>
        </w:rPr>
        <w:t xml:space="preserve"> м³</w:t>
      </w:r>
      <w:r>
        <w:rPr>
          <w:rFonts w:ascii="Times New Roman" w:hAnsi="Times New Roman" w:cs="Times New Roman"/>
          <w:iCs/>
          <w:color w:val="000066"/>
          <w:sz w:val="24"/>
          <w:szCs w:val="24"/>
        </w:rPr>
        <w:t>.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B9425FE" w14:textId="77777777" w:rsidR="0060549C" w:rsidRDefault="0060549C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4F05F1" w14:textId="68D07888" w:rsidR="004F6554" w:rsidRPr="004F6554" w:rsidRDefault="00011204" w:rsidP="004F6554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4F6554" w:rsidRPr="004F65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</w:t>
      </w:r>
      <w:proofErr w:type="gramStart"/>
      <w:r w:rsidR="004F6554" w:rsidRPr="004F6554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Q</w:t>
      </w:r>
      <w:proofErr w:type="gramEnd"/>
      <w:r w:rsidR="004F6554" w:rsidRPr="004F6554">
        <w:rPr>
          <w:rFonts w:ascii="Times New Roman" w:eastAsia="Times New Roman" w:hAnsi="Times New Roman" w:cs="Times New Roman"/>
          <w:b/>
          <w:iCs/>
          <w:sz w:val="16"/>
          <w:szCs w:val="16"/>
        </w:rPr>
        <w:t xml:space="preserve">нас / </w:t>
      </w:r>
      <w:r w:rsidR="004F6554" w:rsidRPr="004F6554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Q</w:t>
      </w:r>
      <w:r w:rsidR="004F6554" w:rsidRPr="004F6554">
        <w:rPr>
          <w:rFonts w:ascii="Times New Roman" w:eastAsia="Times New Roman" w:hAnsi="Times New Roman" w:cs="Times New Roman"/>
          <w:b/>
          <w:iCs/>
          <w:sz w:val="16"/>
          <w:szCs w:val="16"/>
        </w:rPr>
        <w:t>проект</w:t>
      </w:r>
    </w:p>
    <w:p w14:paraId="7CA3ACE4" w14:textId="77777777" w:rsidR="004F6554" w:rsidRDefault="004F6554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E2C9C78" w14:textId="4BBC3364" w:rsidR="004F6554" w:rsidRDefault="004F6554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4C3D99" w:rsidRPr="004C3D99">
        <w:rPr>
          <w:rFonts w:ascii="Times New Roman" w:eastAsia="Times New Roman" w:hAnsi="Times New Roman" w:cs="Times New Roman"/>
          <w:iCs/>
          <w:sz w:val="24"/>
          <w:szCs w:val="24"/>
        </w:rPr>
        <w:t>- коэффициент соответствия</w:t>
      </w:r>
      <w:r w:rsidR="004C3D99" w:rsidRPr="004C3D99">
        <w:t xml:space="preserve"> </w:t>
      </w:r>
      <w:r w:rsidR="004C3D99"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производительности насосного оборудования проектной мощности (производительности) КНС. </w:t>
      </w:r>
    </w:p>
    <w:p w14:paraId="0BDB98FA" w14:textId="2737730F" w:rsidR="00D9075C" w:rsidRDefault="00D9075C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D9075C">
        <w:rPr>
          <w:rFonts w:ascii="Times New Roman" w:eastAsia="Times New Roman" w:hAnsi="Times New Roman" w:cs="Times New Roman"/>
          <w:iCs/>
          <w:sz w:val="24"/>
          <w:szCs w:val="24"/>
        </w:rPr>
        <w:t>Q</w:t>
      </w:r>
      <w:r w:rsidRPr="00D9075C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proofErr w:type="spellEnd"/>
      <w:r w:rsidRPr="00D9075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= </w:t>
      </w:r>
      <w:proofErr w:type="spellStart"/>
      <w:r w:rsidRPr="00D9075C">
        <w:rPr>
          <w:rFonts w:ascii="Times New Roman" w:eastAsia="Times New Roman" w:hAnsi="Times New Roman" w:cs="Times New Roman"/>
          <w:iCs/>
          <w:sz w:val="24"/>
          <w:szCs w:val="24"/>
        </w:rPr>
        <w:t>Q</w:t>
      </w:r>
      <w:r w:rsidRPr="00D9075C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proofErr w:type="gramStart"/>
      <w:r>
        <w:rPr>
          <w:rFonts w:ascii="Times New Roman" w:eastAsia="Times New Roman" w:hAnsi="Times New Roman" w:cs="Times New Roman"/>
          <w:iCs/>
          <w:sz w:val="16"/>
          <w:szCs w:val="16"/>
        </w:rPr>
        <w:t>.о</w:t>
      </w:r>
      <w:proofErr w:type="gramEnd"/>
      <w:r>
        <w:rPr>
          <w:rFonts w:ascii="Times New Roman" w:eastAsia="Times New Roman" w:hAnsi="Times New Roman" w:cs="Times New Roman"/>
          <w:iCs/>
          <w:sz w:val="16"/>
          <w:szCs w:val="16"/>
        </w:rPr>
        <w:t>сн</w:t>
      </w:r>
      <w:proofErr w:type="spellEnd"/>
      <w:r>
        <w:rPr>
          <w:rFonts w:ascii="Times New Roman" w:eastAsia="Times New Roman" w:hAnsi="Times New Roman" w:cs="Times New Roman"/>
          <w:i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D9075C">
        <w:rPr>
          <w:rFonts w:ascii="Times New Roman" w:eastAsia="Times New Roman" w:hAnsi="Times New Roman" w:cs="Times New Roman"/>
          <w:iCs/>
          <w:sz w:val="24"/>
          <w:szCs w:val="24"/>
        </w:rPr>
        <w:t>Q</w:t>
      </w:r>
      <w:r w:rsidRPr="00D9075C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r>
        <w:rPr>
          <w:rFonts w:ascii="Times New Roman" w:eastAsia="Times New Roman" w:hAnsi="Times New Roman" w:cs="Times New Roman"/>
          <w:iCs/>
          <w:sz w:val="16"/>
          <w:szCs w:val="16"/>
        </w:rPr>
        <w:t>.резер</w:t>
      </w:r>
      <w:proofErr w:type="spellEnd"/>
      <w:r>
        <w:rPr>
          <w:rFonts w:ascii="Times New Roman" w:eastAsia="Times New Roman" w:hAnsi="Times New Roman" w:cs="Times New Roman"/>
          <w:i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D9075C">
        <w:rPr>
          <w:rFonts w:ascii="Times New Roman" w:eastAsia="Times New Roman" w:hAnsi="Times New Roman" w:cs="Times New Roman"/>
          <w:iCs/>
          <w:sz w:val="24"/>
          <w:szCs w:val="24"/>
        </w:rPr>
        <w:t>Q</w:t>
      </w:r>
      <w:r w:rsidRPr="00D9075C">
        <w:rPr>
          <w:rFonts w:ascii="Times New Roman" w:eastAsia="Times New Roman" w:hAnsi="Times New Roman" w:cs="Times New Roman"/>
          <w:iCs/>
          <w:sz w:val="16"/>
          <w:szCs w:val="16"/>
        </w:rPr>
        <w:t>нас</w:t>
      </w:r>
      <w:proofErr w:type="gramStart"/>
      <w:r>
        <w:rPr>
          <w:rFonts w:ascii="Times New Roman" w:eastAsia="Times New Roman" w:hAnsi="Times New Roman" w:cs="Times New Roman"/>
          <w:iCs/>
          <w:sz w:val="16"/>
          <w:szCs w:val="16"/>
        </w:rPr>
        <w:t>.д</w:t>
      </w:r>
      <w:proofErr w:type="gramEnd"/>
      <w:r>
        <w:rPr>
          <w:rFonts w:ascii="Times New Roman" w:eastAsia="Times New Roman" w:hAnsi="Times New Roman" w:cs="Times New Roman"/>
          <w:iCs/>
          <w:sz w:val="16"/>
          <w:szCs w:val="16"/>
        </w:rPr>
        <w:t>оп</w:t>
      </w:r>
      <w:proofErr w:type="spellEnd"/>
      <w:r>
        <w:rPr>
          <w:rFonts w:ascii="Times New Roman" w:eastAsia="Times New Roman" w:hAnsi="Times New Roman" w:cs="Times New Roman"/>
          <w:i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02885FE7" w14:textId="77777777" w:rsidR="00D9075C" w:rsidRPr="004C3D99" w:rsidRDefault="00D9075C" w:rsidP="00F6687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E2FA41" w14:textId="77777777" w:rsidR="00231109" w:rsidRPr="004C3D99" w:rsidRDefault="00231109" w:rsidP="0023110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>Рекомендуется использовать следующую градацию уровней оценочного состояния по коэффиц</w:t>
      </w: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енту соответствия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7961448F" w14:textId="47050A9F" w:rsidR="00AE4B55" w:rsidRPr="004C3D99" w:rsidRDefault="00231109" w:rsidP="00231109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</w:t>
      </w:r>
      <w:r w:rsidRPr="004C3D99">
        <w:rPr>
          <w:rFonts w:ascii="Times New Roman" w:hAnsi="Times New Roman" w:cs="Times New Roman"/>
          <w:sz w:val="24"/>
          <w:szCs w:val="24"/>
        </w:rPr>
        <w:t>0,9-</w:t>
      </w:r>
      <w:r w:rsidR="005E1A6C" w:rsidRPr="004C3D99">
        <w:rPr>
          <w:rFonts w:ascii="Times New Roman" w:hAnsi="Times New Roman" w:cs="Times New Roman"/>
          <w:sz w:val="24"/>
          <w:szCs w:val="24"/>
        </w:rPr>
        <w:t xml:space="preserve">1,1 – </w:t>
      </w:r>
      <w:r w:rsidR="00AE4B55" w:rsidRPr="00AE4B55">
        <w:rPr>
          <w:rFonts w:ascii="Times New Roman" w:hAnsi="Times New Roman" w:cs="Times New Roman"/>
          <w:sz w:val="24"/>
          <w:szCs w:val="24"/>
        </w:rPr>
        <w:t>производительность насосного оборудования</w:t>
      </w:r>
      <w:r w:rsidR="00EF4FD1" w:rsidRPr="004C3D99">
        <w:rPr>
          <w:rFonts w:ascii="Times New Roman" w:hAnsi="Times New Roman" w:cs="Times New Roman"/>
          <w:sz w:val="24"/>
          <w:szCs w:val="24"/>
        </w:rPr>
        <w:t xml:space="preserve"> </w:t>
      </w:r>
      <w:r w:rsidR="00AE4B55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расчё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ным потребностям КНС, обеспечивая надёжную откачку притока при минимальных рисках перепо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нения приёмного резервуара и аварийных сбросов. Частота включений и нагрузка на насосное об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>рудование близки к расчётн</w:t>
      </w:r>
      <w:r w:rsidR="00B765F5">
        <w:rPr>
          <w:rFonts w:ascii="Times New Roman" w:eastAsia="Times New Roman" w:hAnsi="Times New Roman" w:cs="Times New Roman"/>
          <w:iCs/>
          <w:sz w:val="24"/>
          <w:szCs w:val="24"/>
        </w:rPr>
        <w:t>ым</w:t>
      </w:r>
      <w:r w:rsidR="00AE4B55" w:rsidRPr="00AE4B55">
        <w:rPr>
          <w:rFonts w:ascii="Times New Roman" w:eastAsia="Times New Roman" w:hAnsi="Times New Roman" w:cs="Times New Roman"/>
          <w:iCs/>
          <w:sz w:val="24"/>
          <w:szCs w:val="24"/>
        </w:rPr>
        <w:t xml:space="preserve"> оптимальным значениям, что способствует увеличению срока службы насосов и снижению потребности во внеплановых ремонтах.</w:t>
      </w:r>
    </w:p>
    <w:p w14:paraId="066F02D1" w14:textId="683AA0F8" w:rsidR="005E1A6C" w:rsidRPr="004C3D99" w:rsidRDefault="00231109" w:rsidP="0087620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</w:t>
      </w:r>
      <w:r w:rsidRPr="004C3D99">
        <w:rPr>
          <w:rFonts w:ascii="Times New Roman" w:hAnsi="Times New Roman" w:cs="Times New Roman"/>
          <w:sz w:val="24"/>
          <w:szCs w:val="24"/>
        </w:rPr>
        <w:t>0,7-</w:t>
      </w:r>
      <w:r w:rsidR="005E1A6C" w:rsidRPr="004C3D99">
        <w:rPr>
          <w:rFonts w:ascii="Times New Roman" w:hAnsi="Times New Roman" w:cs="Times New Roman"/>
          <w:sz w:val="24"/>
          <w:szCs w:val="24"/>
        </w:rPr>
        <w:t xml:space="preserve">0,9 – </w:t>
      </w:r>
      <w:r w:rsidR="0087620F">
        <w:rPr>
          <w:rFonts w:ascii="Times New Roman" w:hAnsi="Times New Roman" w:cs="Times New Roman"/>
          <w:sz w:val="24"/>
          <w:szCs w:val="24"/>
        </w:rPr>
        <w:t>п</w:t>
      </w:r>
      <w:r w:rsidR="0087620F" w:rsidRPr="0087620F">
        <w:rPr>
          <w:rFonts w:ascii="Times New Roman" w:hAnsi="Times New Roman" w:cs="Times New Roman"/>
          <w:sz w:val="24"/>
          <w:szCs w:val="24"/>
        </w:rPr>
        <w:t xml:space="preserve">роизводительность насосного оборудования близка к проектной мощности (производительности)  КНС, однако существует повышенный риск </w:t>
      </w:r>
      <w:r w:rsidR="0087620F">
        <w:rPr>
          <w:rFonts w:ascii="Times New Roman" w:hAnsi="Times New Roman" w:cs="Times New Roman"/>
          <w:sz w:val="24"/>
          <w:szCs w:val="24"/>
        </w:rPr>
        <w:t xml:space="preserve">не полной </w:t>
      </w:r>
      <w:r w:rsidR="0087620F" w:rsidRPr="0087620F">
        <w:rPr>
          <w:rFonts w:ascii="Times New Roman" w:hAnsi="Times New Roman" w:cs="Times New Roman"/>
          <w:sz w:val="24"/>
          <w:szCs w:val="24"/>
        </w:rPr>
        <w:t xml:space="preserve">откачки </w:t>
      </w:r>
      <w:r w:rsidR="0087620F">
        <w:rPr>
          <w:rFonts w:ascii="Times New Roman" w:hAnsi="Times New Roman" w:cs="Times New Roman"/>
          <w:sz w:val="24"/>
          <w:szCs w:val="24"/>
        </w:rPr>
        <w:t>р</w:t>
      </w:r>
      <w:r w:rsidR="0087620F">
        <w:rPr>
          <w:rFonts w:ascii="Times New Roman" w:hAnsi="Times New Roman" w:cs="Times New Roman"/>
          <w:sz w:val="24"/>
          <w:szCs w:val="24"/>
        </w:rPr>
        <w:t>е</w:t>
      </w:r>
      <w:r w:rsidR="0087620F">
        <w:rPr>
          <w:rFonts w:ascii="Times New Roman" w:hAnsi="Times New Roman" w:cs="Times New Roman"/>
          <w:sz w:val="24"/>
          <w:szCs w:val="24"/>
        </w:rPr>
        <w:t xml:space="preserve">зервуара </w:t>
      </w:r>
      <w:r w:rsidR="0087620F" w:rsidRPr="0087620F">
        <w:rPr>
          <w:rFonts w:ascii="Times New Roman" w:hAnsi="Times New Roman" w:cs="Times New Roman"/>
          <w:sz w:val="24"/>
          <w:szCs w:val="24"/>
        </w:rPr>
        <w:t>в периоды максимальных притоков и локального увеличения частоты включений насосов. Возможны умеренные риски переполнения приёмного резервуара и увеличения нагрузки на насосное оборудование, что рекомендуется учитывать при планировании мероприятий по модернизации</w:t>
      </w:r>
      <w:r w:rsidR="008B69D6">
        <w:rPr>
          <w:rFonts w:ascii="Times New Roman" w:hAnsi="Times New Roman" w:cs="Times New Roman"/>
          <w:sz w:val="24"/>
          <w:szCs w:val="24"/>
        </w:rPr>
        <w:t>;</w:t>
      </w:r>
    </w:p>
    <w:p w14:paraId="6BCBD1E8" w14:textId="4C5CA3F8" w:rsidR="005E1A6C" w:rsidRPr="004C3D99" w:rsidRDefault="00231109" w:rsidP="005E1A6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4C3D99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</w:t>
      </w:r>
      <w:r w:rsidRPr="004C3D99">
        <w:rPr>
          <w:rFonts w:ascii="Times New Roman" w:hAnsi="Times New Roman" w:cs="Times New Roman"/>
          <w:sz w:val="24"/>
          <w:szCs w:val="24"/>
        </w:rPr>
        <w:t>1,1-</w:t>
      </w:r>
      <w:r w:rsidR="005E1A6C" w:rsidRPr="004C3D99">
        <w:rPr>
          <w:rFonts w:ascii="Times New Roman" w:hAnsi="Times New Roman" w:cs="Times New Roman"/>
          <w:sz w:val="24"/>
          <w:szCs w:val="24"/>
        </w:rPr>
        <w:t>1,</w:t>
      </w:r>
      <w:r w:rsidR="008B69D6">
        <w:rPr>
          <w:rFonts w:ascii="Times New Roman" w:hAnsi="Times New Roman" w:cs="Times New Roman"/>
          <w:sz w:val="24"/>
          <w:szCs w:val="24"/>
        </w:rPr>
        <w:t>3</w:t>
      </w:r>
      <w:r w:rsidR="005E1A6C" w:rsidRPr="004C3D99">
        <w:rPr>
          <w:rFonts w:ascii="Times New Roman" w:hAnsi="Times New Roman" w:cs="Times New Roman"/>
          <w:sz w:val="24"/>
          <w:szCs w:val="24"/>
        </w:rPr>
        <w:t xml:space="preserve"> – </w:t>
      </w:r>
      <w:r w:rsidR="008B69D6" w:rsidRPr="008B69D6">
        <w:rPr>
          <w:rFonts w:ascii="Times New Roman" w:hAnsi="Times New Roman" w:cs="Times New Roman"/>
          <w:sz w:val="24"/>
          <w:szCs w:val="24"/>
        </w:rPr>
        <w:t>Производительность насосного оборудования близка к проектной мощности (производительности)  КНС, но насосы обладают некоторым избыточным запасом прои</w:t>
      </w:r>
      <w:r w:rsidR="008B69D6" w:rsidRPr="008B69D6">
        <w:rPr>
          <w:rFonts w:ascii="Times New Roman" w:hAnsi="Times New Roman" w:cs="Times New Roman"/>
          <w:sz w:val="24"/>
          <w:szCs w:val="24"/>
        </w:rPr>
        <w:t>з</w:t>
      </w:r>
      <w:r w:rsidR="008B69D6" w:rsidRPr="008B69D6">
        <w:rPr>
          <w:rFonts w:ascii="Times New Roman" w:hAnsi="Times New Roman" w:cs="Times New Roman"/>
          <w:sz w:val="24"/>
          <w:szCs w:val="24"/>
        </w:rPr>
        <w:t>водительности, что снижает риски не</w:t>
      </w:r>
      <w:r w:rsidR="008B69D6">
        <w:rPr>
          <w:rFonts w:ascii="Times New Roman" w:hAnsi="Times New Roman" w:cs="Times New Roman"/>
          <w:sz w:val="24"/>
          <w:szCs w:val="24"/>
        </w:rPr>
        <w:t xml:space="preserve"> полной </w:t>
      </w:r>
      <w:r w:rsidR="008B69D6" w:rsidRPr="008B69D6">
        <w:rPr>
          <w:rFonts w:ascii="Times New Roman" w:hAnsi="Times New Roman" w:cs="Times New Roman"/>
          <w:sz w:val="24"/>
          <w:szCs w:val="24"/>
        </w:rPr>
        <w:t>откачки</w:t>
      </w:r>
      <w:r w:rsidR="008B69D6">
        <w:rPr>
          <w:rFonts w:ascii="Times New Roman" w:hAnsi="Times New Roman" w:cs="Times New Roman"/>
          <w:sz w:val="24"/>
          <w:szCs w:val="24"/>
        </w:rPr>
        <w:t xml:space="preserve"> резервуар</w:t>
      </w:r>
      <w:r w:rsidR="008B69D6" w:rsidRPr="008B69D6">
        <w:rPr>
          <w:rFonts w:ascii="Times New Roman" w:hAnsi="Times New Roman" w:cs="Times New Roman"/>
          <w:sz w:val="24"/>
          <w:szCs w:val="24"/>
        </w:rPr>
        <w:t>, но может приводить к работе вне оптимального диапазона характеристик, повышенной частоте включений и несколько увеличенным удельным затратам электроэнергии. В целом уровень надёжности откачки стоков удовлетворител</w:t>
      </w:r>
      <w:r w:rsidR="008B69D6" w:rsidRPr="008B69D6">
        <w:rPr>
          <w:rFonts w:ascii="Times New Roman" w:hAnsi="Times New Roman" w:cs="Times New Roman"/>
          <w:sz w:val="24"/>
          <w:szCs w:val="24"/>
        </w:rPr>
        <w:t>ь</w:t>
      </w:r>
      <w:r w:rsidR="008B69D6" w:rsidRPr="008B69D6">
        <w:rPr>
          <w:rFonts w:ascii="Times New Roman" w:hAnsi="Times New Roman" w:cs="Times New Roman"/>
          <w:sz w:val="24"/>
          <w:szCs w:val="24"/>
        </w:rPr>
        <w:t>ный, при планировании модернизации рекомендуется рассмотреть возможность оптимизации под</w:t>
      </w:r>
      <w:r w:rsidR="008B69D6" w:rsidRPr="008B69D6">
        <w:rPr>
          <w:rFonts w:ascii="Times New Roman" w:hAnsi="Times New Roman" w:cs="Times New Roman"/>
          <w:sz w:val="24"/>
          <w:szCs w:val="24"/>
        </w:rPr>
        <w:t>о</w:t>
      </w:r>
      <w:r w:rsidR="008B69D6" w:rsidRPr="008B69D6">
        <w:rPr>
          <w:rFonts w:ascii="Times New Roman" w:hAnsi="Times New Roman" w:cs="Times New Roman"/>
          <w:sz w:val="24"/>
          <w:szCs w:val="24"/>
        </w:rPr>
        <w:t>бранной производительности</w:t>
      </w:r>
      <w:r w:rsidR="005E1A6C" w:rsidRPr="004C3D99">
        <w:rPr>
          <w:rFonts w:ascii="Times New Roman" w:hAnsi="Times New Roman" w:cs="Times New Roman"/>
          <w:sz w:val="24"/>
          <w:szCs w:val="24"/>
        </w:rPr>
        <w:t>;</w:t>
      </w:r>
    </w:p>
    <w:p w14:paraId="0540A426" w14:textId="064A4922" w:rsidR="005E1A6C" w:rsidRPr="004C3D99" w:rsidRDefault="00011204" w:rsidP="005E1A6C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5E1A6C" w:rsidRPr="004C3D99">
        <w:rPr>
          <w:rFonts w:ascii="Times New Roman" w:hAnsi="Times New Roman" w:cs="Times New Roman"/>
          <w:sz w:val="24"/>
          <w:szCs w:val="24"/>
        </w:rPr>
        <w:t xml:space="preserve"> &lt; 0,7 – </w:t>
      </w:r>
      <w:r w:rsidR="007023B8">
        <w:rPr>
          <w:rFonts w:ascii="Times New Roman" w:hAnsi="Times New Roman" w:cs="Times New Roman"/>
          <w:sz w:val="24"/>
          <w:szCs w:val="24"/>
        </w:rPr>
        <w:t>п</w:t>
      </w:r>
      <w:r w:rsidR="007023B8" w:rsidRPr="007023B8">
        <w:rPr>
          <w:rFonts w:ascii="Times New Roman" w:hAnsi="Times New Roman" w:cs="Times New Roman"/>
          <w:sz w:val="24"/>
          <w:szCs w:val="24"/>
        </w:rPr>
        <w:t>роизводительность насосного оборудования значительно ниже  проектной мощн</w:t>
      </w:r>
      <w:r w:rsidR="007023B8" w:rsidRPr="007023B8">
        <w:rPr>
          <w:rFonts w:ascii="Times New Roman" w:hAnsi="Times New Roman" w:cs="Times New Roman"/>
          <w:sz w:val="24"/>
          <w:szCs w:val="24"/>
        </w:rPr>
        <w:t>о</w:t>
      </w:r>
      <w:r w:rsidR="007023B8" w:rsidRPr="007023B8">
        <w:rPr>
          <w:rFonts w:ascii="Times New Roman" w:hAnsi="Times New Roman" w:cs="Times New Roman"/>
          <w:sz w:val="24"/>
          <w:szCs w:val="24"/>
        </w:rPr>
        <w:t xml:space="preserve">сти (производительности)  КНС. Это создаёт выраженный риск переполнения приёмного резервуара, аварийных </w:t>
      </w:r>
      <w:proofErr w:type="gramStart"/>
      <w:r w:rsidR="007023B8" w:rsidRPr="007023B8">
        <w:rPr>
          <w:rFonts w:ascii="Times New Roman" w:hAnsi="Times New Roman" w:cs="Times New Roman"/>
          <w:sz w:val="24"/>
          <w:szCs w:val="24"/>
        </w:rPr>
        <w:t>сбросов</w:t>
      </w:r>
      <w:proofErr w:type="gramEnd"/>
      <w:r w:rsidR="007023B8" w:rsidRPr="007023B8">
        <w:rPr>
          <w:rFonts w:ascii="Times New Roman" w:hAnsi="Times New Roman" w:cs="Times New Roman"/>
          <w:sz w:val="24"/>
          <w:szCs w:val="24"/>
        </w:rPr>
        <w:t xml:space="preserve"> не</w:t>
      </w:r>
      <w:r w:rsidR="007023B8">
        <w:rPr>
          <w:rFonts w:ascii="Times New Roman" w:hAnsi="Times New Roman" w:cs="Times New Roman"/>
          <w:sz w:val="24"/>
          <w:szCs w:val="24"/>
        </w:rPr>
        <w:t xml:space="preserve"> </w:t>
      </w:r>
      <w:r w:rsidR="007023B8" w:rsidRPr="007023B8">
        <w:rPr>
          <w:rFonts w:ascii="Times New Roman" w:hAnsi="Times New Roman" w:cs="Times New Roman"/>
          <w:sz w:val="24"/>
          <w:szCs w:val="24"/>
        </w:rPr>
        <w:t xml:space="preserve">откаченных стоков и нарушения </w:t>
      </w:r>
      <w:r w:rsidR="007023B8" w:rsidRPr="00A37DCF">
        <w:rPr>
          <w:rFonts w:ascii="Times New Roman" w:hAnsi="Times New Roman" w:cs="Times New Roman"/>
          <w:sz w:val="24"/>
          <w:szCs w:val="24"/>
        </w:rPr>
        <w:t>санитарно</w:t>
      </w:r>
      <w:r w:rsidR="005F6E5B" w:rsidRPr="00A37DCF">
        <w:rPr>
          <w:rFonts w:ascii="Times New Roman" w:hAnsi="Times New Roman" w:cs="Times New Roman"/>
          <w:sz w:val="24"/>
          <w:szCs w:val="24"/>
        </w:rPr>
        <w:t>-</w:t>
      </w:r>
      <w:r w:rsidR="007023B8" w:rsidRPr="00A37DCF">
        <w:rPr>
          <w:rFonts w:ascii="Times New Roman" w:hAnsi="Times New Roman" w:cs="Times New Roman"/>
          <w:sz w:val="24"/>
          <w:szCs w:val="24"/>
        </w:rPr>
        <w:t>гигиенических условий из</w:t>
      </w:r>
      <w:r w:rsidR="005F6E5B" w:rsidRPr="00A37DCF">
        <w:rPr>
          <w:rFonts w:ascii="Times New Roman" w:hAnsi="Times New Roman" w:cs="Times New Roman"/>
          <w:sz w:val="24"/>
          <w:szCs w:val="24"/>
        </w:rPr>
        <w:t>-</w:t>
      </w:r>
      <w:r w:rsidR="007023B8" w:rsidRPr="00A37DCF">
        <w:rPr>
          <w:rFonts w:ascii="Times New Roman" w:hAnsi="Times New Roman" w:cs="Times New Roman"/>
          <w:sz w:val="24"/>
          <w:szCs w:val="24"/>
        </w:rPr>
        <w:t>за</w:t>
      </w:r>
      <w:r w:rsidR="007023B8" w:rsidRPr="007023B8">
        <w:rPr>
          <w:rFonts w:ascii="Times New Roman" w:hAnsi="Times New Roman" w:cs="Times New Roman"/>
          <w:sz w:val="24"/>
          <w:szCs w:val="24"/>
        </w:rPr>
        <w:t xml:space="preserve"> з</w:t>
      </w:r>
      <w:r w:rsidR="007023B8" w:rsidRPr="007023B8">
        <w:rPr>
          <w:rFonts w:ascii="Times New Roman" w:hAnsi="Times New Roman" w:cs="Times New Roman"/>
          <w:sz w:val="24"/>
          <w:szCs w:val="24"/>
        </w:rPr>
        <w:t>а</w:t>
      </w:r>
      <w:r w:rsidR="007023B8" w:rsidRPr="007023B8">
        <w:rPr>
          <w:rFonts w:ascii="Times New Roman" w:hAnsi="Times New Roman" w:cs="Times New Roman"/>
          <w:sz w:val="24"/>
          <w:szCs w:val="24"/>
        </w:rPr>
        <w:t>стоя сточных вод. Частота включений и нагрузка на насосы могут существенно возрастать, что пр</w:t>
      </w:r>
      <w:r w:rsidR="007023B8" w:rsidRPr="007023B8">
        <w:rPr>
          <w:rFonts w:ascii="Times New Roman" w:hAnsi="Times New Roman" w:cs="Times New Roman"/>
          <w:sz w:val="24"/>
          <w:szCs w:val="24"/>
        </w:rPr>
        <w:t>и</w:t>
      </w:r>
      <w:r w:rsidR="007023B8" w:rsidRPr="007023B8">
        <w:rPr>
          <w:rFonts w:ascii="Times New Roman" w:hAnsi="Times New Roman" w:cs="Times New Roman"/>
          <w:sz w:val="24"/>
          <w:szCs w:val="24"/>
        </w:rPr>
        <w:t>водит к ускоренному износу оборудования, росту числа внеплановых ремонтов и рискам экологич</w:t>
      </w:r>
      <w:r w:rsidR="007023B8" w:rsidRPr="007023B8">
        <w:rPr>
          <w:rFonts w:ascii="Times New Roman" w:hAnsi="Times New Roman" w:cs="Times New Roman"/>
          <w:sz w:val="24"/>
          <w:szCs w:val="24"/>
        </w:rPr>
        <w:t>е</w:t>
      </w:r>
      <w:r w:rsidR="007023B8" w:rsidRPr="007023B8">
        <w:rPr>
          <w:rFonts w:ascii="Times New Roman" w:hAnsi="Times New Roman" w:cs="Times New Roman"/>
          <w:sz w:val="24"/>
          <w:szCs w:val="24"/>
        </w:rPr>
        <w:t>ского ущерба. Рекомендуется приоритетная проработка мероприятий по замене насосов или моде</w:t>
      </w:r>
      <w:r w:rsidR="007023B8" w:rsidRPr="007023B8">
        <w:rPr>
          <w:rFonts w:ascii="Times New Roman" w:hAnsi="Times New Roman" w:cs="Times New Roman"/>
          <w:sz w:val="24"/>
          <w:szCs w:val="24"/>
        </w:rPr>
        <w:t>р</w:t>
      </w:r>
      <w:r w:rsidR="007023B8" w:rsidRPr="007023B8">
        <w:rPr>
          <w:rFonts w:ascii="Times New Roman" w:hAnsi="Times New Roman" w:cs="Times New Roman"/>
          <w:sz w:val="24"/>
          <w:szCs w:val="24"/>
        </w:rPr>
        <w:t>низации схемы откачки</w:t>
      </w:r>
      <w:r w:rsidR="007023B8">
        <w:rPr>
          <w:rFonts w:ascii="Times New Roman" w:hAnsi="Times New Roman" w:cs="Times New Roman"/>
          <w:sz w:val="24"/>
          <w:szCs w:val="24"/>
        </w:rPr>
        <w:t>;</w:t>
      </w:r>
      <w:r w:rsidR="00231109" w:rsidRPr="004C3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60AD1" w14:textId="55E092AC" w:rsidR="005E1A6C" w:rsidRDefault="00011204" w:rsidP="00FF6F24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Q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5E1A6C" w:rsidRPr="004C3D99">
        <w:rPr>
          <w:rFonts w:ascii="Times New Roman" w:hAnsi="Times New Roman" w:cs="Times New Roman"/>
          <w:sz w:val="24"/>
          <w:szCs w:val="24"/>
        </w:rPr>
        <w:t xml:space="preserve"> &gt; 1,</w:t>
      </w:r>
      <w:r w:rsidR="00BA0C84">
        <w:rPr>
          <w:rFonts w:ascii="Times New Roman" w:hAnsi="Times New Roman" w:cs="Times New Roman"/>
          <w:sz w:val="24"/>
          <w:szCs w:val="24"/>
        </w:rPr>
        <w:t>3</w:t>
      </w:r>
      <w:r w:rsidR="005E1A6C" w:rsidRPr="004C3D99">
        <w:rPr>
          <w:rFonts w:ascii="Times New Roman" w:hAnsi="Times New Roman" w:cs="Times New Roman"/>
          <w:sz w:val="24"/>
          <w:szCs w:val="24"/>
        </w:rPr>
        <w:t xml:space="preserve"> – </w:t>
      </w:r>
      <w:r w:rsidR="002F68BA" w:rsidRPr="002F68BA">
        <w:rPr>
          <w:rFonts w:ascii="Times New Roman" w:hAnsi="Times New Roman" w:cs="Times New Roman"/>
          <w:sz w:val="24"/>
          <w:szCs w:val="24"/>
        </w:rPr>
        <w:t>Производительность насосного оборудования значительно превышает проектной мощности (производительности)  КНС. Насосы работают с избыточной производительностью, что может приводить к частым пускам и остановкам, перегрузкам пусковой аппаратуры, риску гидравл</w:t>
      </w:r>
      <w:r w:rsidR="002F68BA" w:rsidRPr="002F68BA">
        <w:rPr>
          <w:rFonts w:ascii="Times New Roman" w:hAnsi="Times New Roman" w:cs="Times New Roman"/>
          <w:sz w:val="24"/>
          <w:szCs w:val="24"/>
        </w:rPr>
        <w:t>и</w:t>
      </w:r>
      <w:r w:rsidR="002F68BA" w:rsidRPr="002F68BA">
        <w:rPr>
          <w:rFonts w:ascii="Times New Roman" w:hAnsi="Times New Roman" w:cs="Times New Roman"/>
          <w:sz w:val="24"/>
          <w:szCs w:val="24"/>
        </w:rPr>
        <w:t>ческих ударов, а также к росту удельных затрат электроэнергии. В таких условиях повышаются эк</w:t>
      </w:r>
      <w:r w:rsidR="002F68BA" w:rsidRPr="002F68BA">
        <w:rPr>
          <w:rFonts w:ascii="Times New Roman" w:hAnsi="Times New Roman" w:cs="Times New Roman"/>
          <w:sz w:val="24"/>
          <w:szCs w:val="24"/>
        </w:rPr>
        <w:t>с</w:t>
      </w:r>
      <w:r w:rsidR="002F68BA" w:rsidRPr="002F68BA">
        <w:rPr>
          <w:rFonts w:ascii="Times New Roman" w:hAnsi="Times New Roman" w:cs="Times New Roman"/>
          <w:sz w:val="24"/>
          <w:szCs w:val="24"/>
        </w:rPr>
        <w:t>плуатационные расходы и риски отказов оборудования, рекомендуется рассмотреть варианты опт</w:t>
      </w:r>
      <w:r w:rsidR="002F68BA" w:rsidRPr="002F68BA">
        <w:rPr>
          <w:rFonts w:ascii="Times New Roman" w:hAnsi="Times New Roman" w:cs="Times New Roman"/>
          <w:sz w:val="24"/>
          <w:szCs w:val="24"/>
        </w:rPr>
        <w:t>и</w:t>
      </w:r>
      <w:r w:rsidR="002F68BA" w:rsidRPr="002F68BA">
        <w:rPr>
          <w:rFonts w:ascii="Times New Roman" w:hAnsi="Times New Roman" w:cs="Times New Roman"/>
          <w:sz w:val="24"/>
          <w:szCs w:val="24"/>
        </w:rPr>
        <w:t>мизации подобранной производительности и режимов работы насосов.</w:t>
      </w:r>
    </w:p>
    <w:p w14:paraId="6D3D3C22" w14:textId="4532D260" w:rsidR="00FF6F24" w:rsidRDefault="00FF6F24" w:rsidP="002F68BA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Для каждого значения и диапазона оценочного коэффициента  определены конкретные числовые значения баллов, на основании которых формируется оценка (см. табл.</w:t>
      </w:r>
      <w:r w:rsidR="00E5521F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0FAF6CAB" w14:textId="061135BA" w:rsidR="002F68BA" w:rsidRPr="00C415EE" w:rsidRDefault="002F68BA" w:rsidP="002F68B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E5521F">
        <w:rPr>
          <w:rFonts w:ascii="Times New Roman" w:hAnsi="Times New Roman" w:cs="Times New Roman"/>
          <w:b/>
          <w:sz w:val="20"/>
          <w:szCs w:val="20"/>
        </w:rPr>
        <w:t>4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 xml:space="preserve">ценка производительности насосного оборудования 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6946"/>
      </w:tblGrid>
      <w:tr w:rsidR="002F68BA" w:rsidRPr="005D5215" w14:paraId="030C4D8A" w14:textId="77777777" w:rsidTr="00F71CBC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E88E19" w14:textId="77777777" w:rsidR="002F68BA" w:rsidRPr="005D5215" w:rsidRDefault="002F68BA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034D8" w14:textId="77777777" w:rsidR="002F68BA" w:rsidRPr="005D5215" w:rsidRDefault="002F68BA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7FB31" w14:textId="77777777" w:rsidR="002F68BA" w:rsidRPr="005D5215" w:rsidRDefault="002F68BA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Градация баллов</w:t>
            </w:r>
          </w:p>
        </w:tc>
      </w:tr>
      <w:tr w:rsidR="00212FA8" w:rsidRPr="005D5215" w14:paraId="480CC5C8" w14:textId="77777777" w:rsidTr="00F71CBC"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7463B" w14:textId="7EAEFD54" w:rsidR="00212FA8" w:rsidRPr="00212FA8" w:rsidRDefault="00F905E1" w:rsidP="00F905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птимальная произв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о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дительность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41E0786" w14:textId="03473B5F" w:rsidR="00212FA8" w:rsidRPr="00212FA8" w:rsidRDefault="00212F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br/>
              <w:t xml:space="preserve">0,9-1,1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22 ба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37218" w14:textId="1ABD04FC" w:rsidR="00212FA8" w:rsidRPr="00212FA8" w:rsidRDefault="00212FA8" w:rsidP="00212F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Производительность насосов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соответствует </w:t>
            </w:r>
            <w:r w:rsidRPr="00212FA8">
              <w:rPr>
                <w:rFonts w:ascii="Times New Roman" w:hAnsi="Times New Roman" w:cs="Times New Roman"/>
                <w:color w:val="000000"/>
              </w:rPr>
              <w:t>расчётным потребн</w:t>
            </w:r>
            <w:r w:rsidRPr="00212FA8">
              <w:rPr>
                <w:rFonts w:ascii="Times New Roman" w:hAnsi="Times New Roman" w:cs="Times New Roman"/>
                <w:color w:val="000000"/>
              </w:rPr>
              <w:t>о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стям КНС, обеспечивая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надёжную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откачку притока при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минимальных рисках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переполнения приёмного резервуара и аварийных сбросов. Ч</w:t>
            </w:r>
            <w:r w:rsidRPr="00212FA8">
              <w:rPr>
                <w:rFonts w:ascii="Times New Roman" w:hAnsi="Times New Roman" w:cs="Times New Roman"/>
                <w:color w:val="000000"/>
              </w:rPr>
              <w:t>а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стота включений и нагрузка на насосное оборудование близки к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о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п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тимальным 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значениям, что способствует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увеличению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срока службы насосов и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снижению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потребности во внеплановых ремонтах.</w:t>
            </w:r>
          </w:p>
        </w:tc>
      </w:tr>
      <w:tr w:rsidR="00212FA8" w:rsidRPr="005D5215" w14:paraId="01F22846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0C52F0" w14:textId="2AE2A7CC" w:rsidR="00212FA8" w:rsidRPr="00212FA8" w:rsidRDefault="00F905E1" w:rsidP="00F905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довлетворительная производительность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D68D64" w14:textId="089A36A7" w:rsidR="00212FA8" w:rsidRPr="00212FA8" w:rsidRDefault="00212F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  <w:t>0,7-0,9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14 ба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FB04C0" w14:textId="78317515" w:rsidR="00212FA8" w:rsidRPr="00212FA8" w:rsidRDefault="00212FA8" w:rsidP="00212F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Производительность насосного оборудования близка к проектной мощности (производительности)  КНС, однако существует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повыше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н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ный риск </w:t>
            </w:r>
            <w:r w:rsidRPr="00212FA8">
              <w:rPr>
                <w:rFonts w:ascii="Times New Roman" w:hAnsi="Times New Roman" w:cs="Times New Roman"/>
                <w:color w:val="000000"/>
              </w:rPr>
              <w:t>не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полной </w:t>
            </w:r>
            <w:r w:rsidRPr="00212FA8">
              <w:rPr>
                <w:rFonts w:ascii="Times New Roman" w:hAnsi="Times New Roman" w:cs="Times New Roman"/>
                <w:color w:val="000000"/>
              </w:rPr>
              <w:t>откачки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резервуара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в периоды максимальных пр</w:t>
            </w:r>
            <w:r w:rsidRPr="00212FA8">
              <w:rPr>
                <w:rFonts w:ascii="Times New Roman" w:hAnsi="Times New Roman" w:cs="Times New Roman"/>
                <w:color w:val="000000"/>
              </w:rPr>
              <w:t>и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токов и локального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увеличения 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частоты включений насосов. Возможны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умеренные риски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переполнения приёмного резервуара и </w:t>
            </w:r>
            <w:r w:rsidRPr="00212FA8">
              <w:rPr>
                <w:rFonts w:ascii="Times New Roman" w:hAnsi="Times New Roman" w:cs="Times New Roman"/>
                <w:i/>
                <w:iCs/>
                <w:color w:val="000000"/>
              </w:rPr>
              <w:t>увеличения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 нагрузки на насосное оборудование, что рекомендуется учитывать при планировании мероприятий по модернизации.</w:t>
            </w:r>
          </w:p>
        </w:tc>
      </w:tr>
      <w:tr w:rsidR="00212FA8" w:rsidRPr="005D5215" w14:paraId="3DC41BA1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8950F09" w14:textId="02FCFDC7" w:rsidR="00212FA8" w:rsidRPr="00212FA8" w:rsidRDefault="00F905E1" w:rsidP="00F905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довлетворительная производительность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6E8E48" w14:textId="220D0840" w:rsidR="00212FA8" w:rsidRPr="00212FA8" w:rsidRDefault="00212F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  <w:t xml:space="preserve">1,1-1,3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14 ба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1553AF9" w14:textId="1E82BAD6" w:rsidR="00212FA8" w:rsidRPr="00212FA8" w:rsidRDefault="00212FA8" w:rsidP="00212F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>Производительность насосного оборудования близка к проектной мощности (производительности)  КНС, но насосы обладают некот</w:t>
            </w:r>
            <w:r w:rsidRPr="00212FA8">
              <w:rPr>
                <w:rFonts w:ascii="Times New Roman" w:hAnsi="Times New Roman" w:cs="Times New Roman"/>
                <w:color w:val="000000"/>
              </w:rPr>
              <w:t>о</w:t>
            </w:r>
            <w:r w:rsidRPr="00212FA8">
              <w:rPr>
                <w:rFonts w:ascii="Times New Roman" w:hAnsi="Times New Roman" w:cs="Times New Roman"/>
                <w:color w:val="000000"/>
              </w:rPr>
              <w:t>рым избыточным запасом производительности, что снижает риски не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полной </w:t>
            </w:r>
            <w:r w:rsidRPr="00212FA8">
              <w:rPr>
                <w:rFonts w:ascii="Times New Roman" w:hAnsi="Times New Roman" w:cs="Times New Roman"/>
                <w:color w:val="000000"/>
              </w:rPr>
              <w:t>откачки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резервуар</w:t>
            </w:r>
            <w:r w:rsidRPr="00212FA8">
              <w:rPr>
                <w:rFonts w:ascii="Times New Roman" w:hAnsi="Times New Roman" w:cs="Times New Roman"/>
                <w:color w:val="000000"/>
              </w:rPr>
              <w:t>, но может приводить к работе вне опт</w:t>
            </w:r>
            <w:r w:rsidRPr="00212FA8">
              <w:rPr>
                <w:rFonts w:ascii="Times New Roman" w:hAnsi="Times New Roman" w:cs="Times New Roman"/>
                <w:color w:val="000000"/>
              </w:rPr>
              <w:t>и</w:t>
            </w:r>
            <w:r w:rsidRPr="00212FA8">
              <w:rPr>
                <w:rFonts w:ascii="Times New Roman" w:hAnsi="Times New Roman" w:cs="Times New Roman"/>
                <w:color w:val="000000"/>
              </w:rPr>
              <w:t xml:space="preserve">мального диапазона характеристик, повышенной частоте включений и несколько увеличенным удельным затратам электроэнергии. В целом </w:t>
            </w:r>
            <w:r w:rsidRPr="00212FA8">
              <w:rPr>
                <w:rFonts w:ascii="Times New Roman" w:hAnsi="Times New Roman" w:cs="Times New Roman"/>
                <w:color w:val="000000"/>
              </w:rPr>
              <w:lastRenderedPageBreak/>
              <w:t>уровень надёжности откачки стоков удовлетворительный, при план</w:t>
            </w:r>
            <w:r w:rsidRPr="00212FA8">
              <w:rPr>
                <w:rFonts w:ascii="Times New Roman" w:hAnsi="Times New Roman" w:cs="Times New Roman"/>
                <w:color w:val="000000"/>
              </w:rPr>
              <w:t>и</w:t>
            </w:r>
            <w:r w:rsidRPr="00212FA8">
              <w:rPr>
                <w:rFonts w:ascii="Times New Roman" w:hAnsi="Times New Roman" w:cs="Times New Roman"/>
                <w:color w:val="000000"/>
              </w:rPr>
              <w:t>ровании модернизации рекомендуется рассмотреть возможность о</w:t>
            </w:r>
            <w:r w:rsidRPr="00212FA8">
              <w:rPr>
                <w:rFonts w:ascii="Times New Roman" w:hAnsi="Times New Roman" w:cs="Times New Roman"/>
                <w:color w:val="000000"/>
              </w:rPr>
              <w:t>п</w:t>
            </w:r>
            <w:r w:rsidRPr="00212FA8">
              <w:rPr>
                <w:rFonts w:ascii="Times New Roman" w:hAnsi="Times New Roman" w:cs="Times New Roman"/>
                <w:color w:val="000000"/>
              </w:rPr>
              <w:t>тимизации подобранной производительности.</w:t>
            </w:r>
          </w:p>
        </w:tc>
      </w:tr>
      <w:tr w:rsidR="00212FA8" w:rsidRPr="005D5215" w14:paraId="2C12B81E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1FFB5D5" w14:textId="6ED5B68E" w:rsidR="00212FA8" w:rsidRPr="00A37DCF" w:rsidRDefault="00F905E1" w:rsidP="00F905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7DCF">
              <w:rPr>
                <w:rFonts w:ascii="Times New Roman" w:hAnsi="Times New Roman" w:cs="Times New Roman"/>
                <w:color w:val="000000"/>
              </w:rPr>
              <w:lastRenderedPageBreak/>
              <w:t>Н</w:t>
            </w:r>
            <w:r w:rsidR="005F6E5B" w:rsidRPr="00A37DCF">
              <w:rPr>
                <w:rFonts w:ascii="Times New Roman" w:hAnsi="Times New Roman" w:cs="Times New Roman"/>
                <w:color w:val="000000"/>
              </w:rPr>
              <w:t>е</w:t>
            </w:r>
            <w:r w:rsidR="00212FA8" w:rsidRPr="00A37DCF">
              <w:rPr>
                <w:rFonts w:ascii="Times New Roman" w:hAnsi="Times New Roman" w:cs="Times New Roman"/>
                <w:color w:val="000000"/>
              </w:rPr>
              <w:t>достаточная  прои</w:t>
            </w:r>
            <w:r w:rsidR="00212FA8" w:rsidRPr="00A37DCF">
              <w:rPr>
                <w:rFonts w:ascii="Times New Roman" w:hAnsi="Times New Roman" w:cs="Times New Roman"/>
                <w:color w:val="000000"/>
              </w:rPr>
              <w:t>з</w:t>
            </w:r>
            <w:r w:rsidR="00212FA8" w:rsidRPr="00A37DCF">
              <w:rPr>
                <w:rFonts w:ascii="Times New Roman" w:hAnsi="Times New Roman" w:cs="Times New Roman"/>
                <w:color w:val="000000"/>
              </w:rPr>
              <w:t>водительность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EF9343" w14:textId="0B6AB0EB" w:rsidR="00212FA8" w:rsidRPr="00212FA8" w:rsidRDefault="00212F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&lt; 0,7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5 баллов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6F12484" w14:textId="0B1F5A0B" w:rsidR="00212FA8" w:rsidRPr="00212FA8" w:rsidRDefault="00212FA8" w:rsidP="006B7E0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D0D0D"/>
              </w:rPr>
              <w:t>Производительность насосного оборудования значительно ниже  пр</w:t>
            </w:r>
            <w:r w:rsidRPr="00212FA8">
              <w:rPr>
                <w:rFonts w:ascii="Times New Roman" w:hAnsi="Times New Roman" w:cs="Times New Roman"/>
                <w:color w:val="0D0D0D"/>
              </w:rPr>
              <w:t>о</w:t>
            </w:r>
            <w:r w:rsidRPr="00212FA8">
              <w:rPr>
                <w:rFonts w:ascii="Times New Roman" w:hAnsi="Times New Roman" w:cs="Times New Roman"/>
                <w:color w:val="0D0D0D"/>
              </w:rPr>
              <w:t>ектной мощности (производительности)  КНС. Это создаёт выраже</w:t>
            </w:r>
            <w:r w:rsidRPr="00212FA8">
              <w:rPr>
                <w:rFonts w:ascii="Times New Roman" w:hAnsi="Times New Roman" w:cs="Times New Roman"/>
                <w:color w:val="0D0D0D"/>
              </w:rPr>
              <w:t>н</w:t>
            </w:r>
            <w:r w:rsidRPr="00212FA8">
              <w:rPr>
                <w:rFonts w:ascii="Times New Roman" w:hAnsi="Times New Roman" w:cs="Times New Roman"/>
                <w:color w:val="0D0D0D"/>
              </w:rPr>
              <w:t xml:space="preserve">ный риск переполнения приёмного резервуара, аварийных </w:t>
            </w:r>
            <w:proofErr w:type="gramStart"/>
            <w:r w:rsidRPr="00212FA8">
              <w:rPr>
                <w:rFonts w:ascii="Times New Roman" w:hAnsi="Times New Roman" w:cs="Times New Roman"/>
                <w:color w:val="0D0D0D"/>
              </w:rPr>
              <w:t>сбросов</w:t>
            </w:r>
            <w:proofErr w:type="gramEnd"/>
            <w:r w:rsidRPr="00212FA8">
              <w:rPr>
                <w:rFonts w:ascii="Times New Roman" w:hAnsi="Times New Roman" w:cs="Times New Roman"/>
                <w:color w:val="0D0D0D"/>
              </w:rPr>
              <w:t xml:space="preserve"> не откаченных стоков и нарушения санитарно</w:t>
            </w:r>
            <w:r w:rsidR="006B7E08">
              <w:rPr>
                <w:rFonts w:ascii="Times New Roman" w:hAnsi="Times New Roman" w:cs="Times New Roman"/>
                <w:color w:val="0D0D0D"/>
              </w:rPr>
              <w:t>-</w:t>
            </w:r>
            <w:r w:rsidRPr="00212FA8">
              <w:rPr>
                <w:rFonts w:ascii="Times New Roman" w:hAnsi="Times New Roman" w:cs="Times New Roman"/>
                <w:color w:val="0D0D0D"/>
              </w:rPr>
              <w:t>гигиенических условий из</w:t>
            </w:r>
            <w:r w:rsidRPr="00212FA8">
              <w:rPr>
                <w:rFonts w:ascii="Times New Roman" w:hAnsi="Times New Roman" w:cs="Times New Roman"/>
                <w:color w:val="0D0D0D"/>
              </w:rPr>
              <w:noBreakHyphen/>
              <w:t>за застоя сточных вод. Частота включений и нагрузка на насосы могут существенно возрастать, что приводит к ускоренному износу оборудования, росту числа внеплановых ремонтов и рискам эколог</w:t>
            </w:r>
            <w:r w:rsidRPr="00212FA8">
              <w:rPr>
                <w:rFonts w:ascii="Times New Roman" w:hAnsi="Times New Roman" w:cs="Times New Roman"/>
                <w:color w:val="0D0D0D"/>
              </w:rPr>
              <w:t>и</w:t>
            </w:r>
            <w:r w:rsidRPr="00212FA8">
              <w:rPr>
                <w:rFonts w:ascii="Times New Roman" w:hAnsi="Times New Roman" w:cs="Times New Roman"/>
                <w:color w:val="0D0D0D"/>
              </w:rPr>
              <w:t>ческого ущерба. Рекомендуется приоритетная проработка меропри</w:t>
            </w:r>
            <w:r w:rsidRPr="00212FA8">
              <w:rPr>
                <w:rFonts w:ascii="Times New Roman" w:hAnsi="Times New Roman" w:cs="Times New Roman"/>
                <w:color w:val="0D0D0D"/>
              </w:rPr>
              <w:t>я</w:t>
            </w:r>
            <w:r w:rsidRPr="00212FA8">
              <w:rPr>
                <w:rFonts w:ascii="Times New Roman" w:hAnsi="Times New Roman" w:cs="Times New Roman"/>
                <w:color w:val="0D0D0D"/>
              </w:rPr>
              <w:t>тий по замене насосов или модернизации схемы откачки.</w:t>
            </w:r>
          </w:p>
        </w:tc>
      </w:tr>
      <w:tr w:rsidR="00212FA8" w:rsidRPr="005D5215" w14:paraId="17197ADF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E1A68" w14:textId="419DBB2F" w:rsidR="00212FA8" w:rsidRPr="00212FA8" w:rsidRDefault="00F905E1" w:rsidP="00F905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збыточная произв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о</w:t>
            </w:r>
            <w:r w:rsidR="00212FA8" w:rsidRPr="00212FA8">
              <w:rPr>
                <w:rFonts w:ascii="Times New Roman" w:hAnsi="Times New Roman" w:cs="Times New Roman"/>
                <w:color w:val="000000"/>
              </w:rPr>
              <w:t>дительность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B7FADF" w14:textId="5F2E039A" w:rsidR="00212FA8" w:rsidRPr="00212FA8" w:rsidRDefault="00212F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00000"/>
              </w:rPr>
              <w:t xml:space="preserve">&gt; 1,3 </w:t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color w:val="000000"/>
              </w:rPr>
              <w:br/>
            </w:r>
            <w:r w:rsidRPr="00212FA8">
              <w:rPr>
                <w:rFonts w:ascii="Times New Roman" w:hAnsi="Times New Roman" w:cs="Times New Roman"/>
                <w:b/>
                <w:bCs/>
                <w:color w:val="000000"/>
              </w:rPr>
              <w:t>5 баллов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016DB" w14:textId="034D0503" w:rsidR="00212FA8" w:rsidRPr="00212FA8" w:rsidRDefault="00212FA8" w:rsidP="00F71C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FA8">
              <w:rPr>
                <w:rFonts w:ascii="Times New Roman" w:hAnsi="Times New Roman" w:cs="Times New Roman"/>
                <w:color w:val="0D0D0D"/>
              </w:rPr>
              <w:t>Производительность насосного оборудования значительно превышает проектной мощности (производительности)  КНС. Насосы работают с избыточной производительностью, что может приводить к частым пускам и остановкам, перегрузкам пусковой аппаратуры, риску ги</w:t>
            </w:r>
            <w:r w:rsidRPr="00212FA8">
              <w:rPr>
                <w:rFonts w:ascii="Times New Roman" w:hAnsi="Times New Roman" w:cs="Times New Roman"/>
                <w:color w:val="0D0D0D"/>
              </w:rPr>
              <w:t>д</w:t>
            </w:r>
            <w:r w:rsidRPr="00212FA8">
              <w:rPr>
                <w:rFonts w:ascii="Times New Roman" w:hAnsi="Times New Roman" w:cs="Times New Roman"/>
                <w:color w:val="0D0D0D"/>
              </w:rPr>
              <w:t>равлических ударов, а также к росту удельных затрат электроэнергии. В таких условиях повышаются эксплуатационные расходы и риски отказов оборудования, рекомендуется рассмотреть варианты оптим</w:t>
            </w:r>
            <w:r w:rsidRPr="00212FA8">
              <w:rPr>
                <w:rFonts w:ascii="Times New Roman" w:hAnsi="Times New Roman" w:cs="Times New Roman"/>
                <w:color w:val="0D0D0D"/>
              </w:rPr>
              <w:t>и</w:t>
            </w:r>
            <w:r w:rsidRPr="00212FA8">
              <w:rPr>
                <w:rFonts w:ascii="Times New Roman" w:hAnsi="Times New Roman" w:cs="Times New Roman"/>
                <w:color w:val="0D0D0D"/>
              </w:rPr>
              <w:t>зации подобранной производительности и режимов работы насосов.</w:t>
            </w:r>
          </w:p>
        </w:tc>
      </w:tr>
    </w:tbl>
    <w:p w14:paraId="478B700A" w14:textId="77777777" w:rsidR="002F68BA" w:rsidRDefault="002F68BA" w:rsidP="002F68B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0BEE4F" w14:textId="646417F5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4.2.</w:t>
      </w:r>
      <w:r w:rsidR="002A28AB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. Оценка энергоэффективности насосного оборудования</w:t>
      </w:r>
      <w:r w:rsidR="002A2FF7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7FC22663" w14:textId="30704476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Оценивается энергоэффективность насосного оборудования КНС на основе фактического эне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гопотребления и объёма перекачиваемых сточных вод, с использованием показателя удельных </w:t>
      </w:r>
      <w:r w:rsidR="00636C06" w:rsidRPr="00C415EE">
        <w:rPr>
          <w:rFonts w:ascii="Times New Roman" w:eastAsia="Times New Roman" w:hAnsi="Times New Roman" w:cs="Times New Roman"/>
          <w:iCs/>
          <w:sz w:val="24"/>
          <w:szCs w:val="24"/>
        </w:rPr>
        <w:t>(о</w:t>
      </w:r>
      <w:r w:rsidR="00636C06" w:rsidRPr="00C415EE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636C06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тимальных)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затрат электроэнергии.</w:t>
      </w:r>
    </w:p>
    <w:p w14:paraId="56478E10" w14:textId="77777777" w:rsidR="0075742D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Исходные данные, предоставляемые предприятием ВКХ в разрезе каждой КНС:</w:t>
      </w:r>
    </w:p>
    <w:p w14:paraId="3C42480E" w14:textId="21425CFA" w:rsidR="0009417E" w:rsidRDefault="004C3906" w:rsidP="0009417E">
      <w:pPr>
        <w:spacing w:after="0" w:line="276" w:lineRule="auto"/>
        <w:ind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C3906">
        <w:rPr>
          <w:rFonts w:ascii="Times New Roman" w:hAnsi="Times New Roman" w:cs="Times New Roman"/>
          <w:iCs/>
          <w:sz w:val="32"/>
          <w:szCs w:val="32"/>
          <w:lang w:val="en-US"/>
        </w:rPr>
        <w:t>e</w:t>
      </w:r>
      <w:r w:rsidR="0009417E">
        <w:rPr>
          <w:rFonts w:ascii="Times New Roman" w:hAnsi="Times New Roman" w:cs="Times New Roman"/>
          <w:iCs/>
          <w:sz w:val="16"/>
          <w:szCs w:val="16"/>
        </w:rPr>
        <w:t>факт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1BE1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1BE1">
        <w:rPr>
          <w:rFonts w:ascii="Times New Roman" w:hAnsi="Times New Roman" w:cs="Times New Roman"/>
          <w:iCs/>
          <w:sz w:val="24"/>
          <w:szCs w:val="24"/>
        </w:rPr>
        <w:t xml:space="preserve">фактический </w:t>
      </w:r>
      <w:r w:rsidRPr="004C3906">
        <w:rPr>
          <w:rFonts w:ascii="Times New Roman" w:hAnsi="Times New Roman" w:cs="Times New Roman"/>
          <w:iCs/>
          <w:sz w:val="24"/>
          <w:szCs w:val="24"/>
        </w:rPr>
        <w:t xml:space="preserve">расход электроэнергии на </w:t>
      </w:r>
      <w:r w:rsidR="00FF4AB0">
        <w:rPr>
          <w:rFonts w:ascii="Times New Roman" w:hAnsi="Times New Roman" w:cs="Times New Roman"/>
          <w:iCs/>
          <w:sz w:val="24"/>
          <w:szCs w:val="24"/>
        </w:rPr>
        <w:t>обеспечении</w:t>
      </w:r>
      <w:r w:rsidR="00FF4AB0" w:rsidRPr="00FF4A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3906">
        <w:rPr>
          <w:rFonts w:ascii="Times New Roman" w:hAnsi="Times New Roman" w:cs="Times New Roman"/>
          <w:iCs/>
          <w:sz w:val="24"/>
          <w:szCs w:val="24"/>
        </w:rPr>
        <w:t>работ</w:t>
      </w:r>
      <w:r w:rsidR="00FF4AB0">
        <w:rPr>
          <w:rFonts w:ascii="Times New Roman" w:hAnsi="Times New Roman" w:cs="Times New Roman"/>
          <w:iCs/>
          <w:sz w:val="24"/>
          <w:szCs w:val="24"/>
        </w:rPr>
        <w:t>ы</w:t>
      </w:r>
      <w:r w:rsidRPr="004C3906">
        <w:rPr>
          <w:rFonts w:ascii="Times New Roman" w:hAnsi="Times New Roman" w:cs="Times New Roman"/>
          <w:iCs/>
          <w:sz w:val="24"/>
          <w:szCs w:val="24"/>
        </w:rPr>
        <w:t xml:space="preserve"> насосного оборудования за </w:t>
      </w:r>
      <w:r w:rsidR="00FF4AB0">
        <w:rPr>
          <w:rFonts w:ascii="Times New Roman" w:hAnsi="Times New Roman" w:cs="Times New Roman"/>
          <w:iCs/>
          <w:sz w:val="24"/>
          <w:szCs w:val="24"/>
        </w:rPr>
        <w:t>выбранный период</w:t>
      </w:r>
      <w:r w:rsidRPr="004C3906">
        <w:rPr>
          <w:rFonts w:ascii="Times New Roman" w:hAnsi="Times New Roman" w:cs="Times New Roman"/>
          <w:iCs/>
          <w:sz w:val="24"/>
          <w:szCs w:val="24"/>
        </w:rPr>
        <w:t xml:space="preserve"> E, кВт·ч (по данным приборов учёта электроэнергии или отчётности энергосна</w:t>
      </w:r>
      <w:r w:rsidRPr="004C3906">
        <w:rPr>
          <w:rFonts w:ascii="Times New Roman" w:hAnsi="Times New Roman" w:cs="Times New Roman"/>
          <w:iCs/>
          <w:sz w:val="24"/>
          <w:szCs w:val="24"/>
        </w:rPr>
        <w:t>б</w:t>
      </w:r>
      <w:r w:rsidRPr="004C3906">
        <w:rPr>
          <w:rFonts w:ascii="Times New Roman" w:hAnsi="Times New Roman" w:cs="Times New Roman"/>
          <w:iCs/>
          <w:sz w:val="24"/>
          <w:szCs w:val="24"/>
        </w:rPr>
        <w:t>жающей организации)</w:t>
      </w:r>
      <w:r w:rsidR="0009417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F05015A" w14:textId="32F07FDE" w:rsidR="004C3906" w:rsidRDefault="0009417E" w:rsidP="008876A6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3906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Pr="004C3906">
        <w:rPr>
          <w:rFonts w:ascii="Times New Roman" w:hAnsi="Times New Roman" w:cs="Times New Roman"/>
          <w:iCs/>
          <w:sz w:val="24"/>
          <w:szCs w:val="24"/>
          <w:vertAlign w:val="subscript"/>
        </w:rPr>
        <w:t>сток</w:t>
      </w:r>
      <w:r w:rsidRPr="004C390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-  ф</w:t>
      </w:r>
      <w:r w:rsidRPr="0009417E">
        <w:rPr>
          <w:rFonts w:ascii="Times New Roman" w:hAnsi="Times New Roman" w:cs="Times New Roman"/>
          <w:iCs/>
          <w:sz w:val="24"/>
          <w:szCs w:val="24"/>
        </w:rPr>
        <w:t>актический</w:t>
      </w:r>
      <w:proofErr w:type="gramEnd"/>
      <w:r w:rsidRPr="0009417E">
        <w:rPr>
          <w:rFonts w:ascii="Times New Roman" w:hAnsi="Times New Roman" w:cs="Times New Roman"/>
          <w:iCs/>
          <w:sz w:val="24"/>
          <w:szCs w:val="24"/>
        </w:rPr>
        <w:t xml:space="preserve"> объём перекачанных сточных вод за выбранный период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27D4FFD6" w14:textId="23133EE5" w:rsidR="00351593" w:rsidRPr="00C415EE" w:rsidRDefault="00351593" w:rsidP="00351593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Расчёт </w:t>
      </w:r>
      <w:r w:rsidRPr="00351593">
        <w:rPr>
          <w:rFonts w:ascii="Times New Roman" w:eastAsia="Times New Roman" w:hAnsi="Times New Roman" w:cs="Times New Roman"/>
          <w:i/>
          <w:iCs/>
          <w:sz w:val="24"/>
          <w:szCs w:val="24"/>
        </w:rPr>
        <w:t>фактическ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ого</w:t>
      </w:r>
      <w:r w:rsidRPr="003515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объём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3515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перекачанных сточных вод за выбранный период</w:t>
      </w:r>
    </w:p>
    <w:p w14:paraId="680C0447" w14:textId="4D2392E6" w:rsidR="00351593" w:rsidRDefault="00351593" w:rsidP="008876A6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</w:t>
      </w:r>
      <w:r w:rsidRPr="0009417E">
        <w:rPr>
          <w:rFonts w:ascii="Times New Roman" w:hAnsi="Times New Roman" w:cs="Times New Roman"/>
          <w:iCs/>
          <w:sz w:val="24"/>
          <w:szCs w:val="24"/>
        </w:rPr>
        <w:t>актический объём перекачанных сточных вод за выбранный период</w:t>
      </w:r>
      <w:r>
        <w:rPr>
          <w:rFonts w:ascii="Times New Roman" w:hAnsi="Times New Roman" w:cs="Times New Roman"/>
          <w:iCs/>
          <w:sz w:val="24"/>
          <w:szCs w:val="24"/>
        </w:rPr>
        <w:t xml:space="preserve"> рассчитывается на основе проектной мощности (производительности) КНС с понижением на </w:t>
      </w:r>
      <w:r w:rsidR="006E1DD5">
        <w:rPr>
          <w:rFonts w:ascii="Times New Roman" w:hAnsi="Times New Roman" w:cs="Times New Roman"/>
          <w:iCs/>
          <w:sz w:val="24"/>
          <w:szCs w:val="24"/>
        </w:rPr>
        <w:t xml:space="preserve">коэффициент </w:t>
      </w:r>
      <w:r w:rsidR="006E1DD5" w:rsidRPr="006E1DD5">
        <w:rPr>
          <w:rFonts w:ascii="Times New Roman" w:hAnsi="Times New Roman" w:cs="Times New Roman"/>
          <w:iCs/>
          <w:sz w:val="24"/>
          <w:szCs w:val="24"/>
        </w:rPr>
        <w:t>максимальной час</w:t>
      </w:r>
      <w:r w:rsidR="006E1DD5" w:rsidRPr="006E1DD5">
        <w:rPr>
          <w:rFonts w:ascii="Times New Roman" w:hAnsi="Times New Roman" w:cs="Times New Roman"/>
          <w:iCs/>
          <w:sz w:val="24"/>
          <w:szCs w:val="24"/>
        </w:rPr>
        <w:t>о</w:t>
      </w:r>
      <w:r w:rsidR="006E1DD5" w:rsidRPr="006E1DD5">
        <w:rPr>
          <w:rFonts w:ascii="Times New Roman" w:hAnsi="Times New Roman" w:cs="Times New Roman"/>
          <w:iCs/>
          <w:sz w:val="24"/>
          <w:szCs w:val="24"/>
        </w:rPr>
        <w:t>вой неравномерности притока</w:t>
      </w:r>
      <w:r w:rsidR="006E1DD5">
        <w:rPr>
          <w:rFonts w:ascii="Times New Roman" w:hAnsi="Times New Roman" w:cs="Times New Roman"/>
          <w:iCs/>
          <w:sz w:val="24"/>
          <w:szCs w:val="24"/>
        </w:rPr>
        <w:t>.</w:t>
      </w:r>
    </w:p>
    <w:p w14:paraId="7FB4F672" w14:textId="77777777" w:rsidR="00351593" w:rsidRDefault="00351593" w:rsidP="008876A6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1B3FED" w14:textId="52D2C288" w:rsidR="00351593" w:rsidRPr="006E1DD5" w:rsidRDefault="00351593" w:rsidP="006E1DD5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E1DD5">
        <w:rPr>
          <w:rFonts w:ascii="Times New Roman" w:hAnsi="Times New Roman" w:cs="Times New Roman"/>
          <w:b/>
          <w:iCs/>
          <w:sz w:val="24"/>
          <w:szCs w:val="24"/>
          <w:lang w:val="en-US"/>
        </w:rPr>
        <w:t>V</w:t>
      </w:r>
      <w:r w:rsidRPr="006E1DD5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сток</w:t>
      </w:r>
      <w:r w:rsidRPr="006E1D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="006E1DD5" w:rsidRPr="006E1DD5">
        <w:rPr>
          <w:rFonts w:ascii="Times New Roman" w:hAnsi="Times New Roman" w:cs="Times New Roman"/>
          <w:b/>
          <w:iCs/>
          <w:sz w:val="24"/>
          <w:szCs w:val="24"/>
        </w:rPr>
        <w:t>=  (</w:t>
      </w:r>
      <w:proofErr w:type="gramEnd"/>
      <w:r w:rsidR="006E1DD5" w:rsidRPr="006E1DD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Q</w:t>
      </w:r>
      <w:r w:rsidR="006E1DD5" w:rsidRPr="006E1DD5">
        <w:rPr>
          <w:rFonts w:ascii="Times New Roman" w:eastAsia="Times New Roman" w:hAnsi="Times New Roman" w:cs="Times New Roman"/>
          <w:b/>
          <w:iCs/>
          <w:sz w:val="16"/>
          <w:szCs w:val="16"/>
        </w:rPr>
        <w:t>проект</w:t>
      </w:r>
      <w:r w:rsidRPr="006E1DD5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6E1DD5" w:rsidRPr="006E1DD5">
        <w:rPr>
          <w:rFonts w:ascii="Times New Roman" w:hAnsi="Times New Roman" w:cs="Times New Roman"/>
          <w:b/>
          <w:iCs/>
          <w:sz w:val="24"/>
          <w:szCs w:val="24"/>
        </w:rPr>
        <w:t xml:space="preserve">/  </w:t>
      </w:r>
      <m:oMath>
        <m:sSubSup>
          <m:sSubSup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max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ч</m:t>
            </m:r>
          </m:sup>
        </m:sSubSup>
      </m:oMath>
      <w:r w:rsidR="006E1DD5" w:rsidRPr="006E1DD5">
        <w:rPr>
          <w:rFonts w:ascii="Times New Roman" w:hAnsi="Times New Roman" w:cs="Times New Roman"/>
          <w:b/>
          <w:iCs/>
          <w:sz w:val="24"/>
          <w:szCs w:val="24"/>
        </w:rPr>
        <w:t xml:space="preserve">) </w:t>
      </w:r>
      <w:r w:rsidR="008F314D">
        <w:rPr>
          <w:rFonts w:ascii="Times New Roman" w:hAnsi="Times New Roman" w:cs="Times New Roman"/>
          <w:b/>
          <w:iCs/>
          <w:sz w:val="24"/>
          <w:szCs w:val="24"/>
        </w:rPr>
        <w:t>∙</w:t>
      </w:r>
      <w:r w:rsidR="006E1DD5" w:rsidRPr="006E1DD5">
        <w:rPr>
          <w:rFonts w:ascii="Times New Roman" w:hAnsi="Times New Roman" w:cs="Times New Roman"/>
          <w:b/>
          <w:iCs/>
          <w:sz w:val="24"/>
          <w:szCs w:val="24"/>
        </w:rPr>
        <w:t xml:space="preserve"> 8 760 час.</w:t>
      </w:r>
    </w:p>
    <w:p w14:paraId="26B03099" w14:textId="77777777" w:rsidR="00251D88" w:rsidRDefault="00251D88" w:rsidP="006E1DD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8B901A" w14:textId="56C80654" w:rsidR="006E1DD5" w:rsidRDefault="006E1DD5" w:rsidP="006E1DD5">
      <w:pPr>
        <w:spacing w:after="0" w:line="276" w:lineRule="auto"/>
        <w:jc w:val="both"/>
        <w:rPr>
          <w:rFonts w:ascii="Times New Roman" w:hAnsi="Times New Roman" w:cs="Times New Roman"/>
          <w:iCs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proofErr w:type="gramStart"/>
      <w:r w:rsidRPr="0060549C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Q</w:t>
      </w:r>
      <w:proofErr w:type="gramEnd"/>
      <w:r w:rsidRPr="0060549C">
        <w:rPr>
          <w:rFonts w:ascii="Times New Roman" w:eastAsia="Times New Roman" w:hAnsi="Times New Roman" w:cs="Times New Roman"/>
          <w:iCs/>
          <w:sz w:val="16"/>
          <w:szCs w:val="16"/>
        </w:rPr>
        <w:t>проект</w:t>
      </w:r>
      <w:r w:rsidRPr="0060549C">
        <w:rPr>
          <w:rFonts w:ascii="Times New Roman" w:eastAsia="Times New Roman" w:hAnsi="Times New Roman" w:cs="Times New Roman"/>
          <w:iCs/>
          <w:sz w:val="24"/>
          <w:szCs w:val="24"/>
        </w:rPr>
        <w:t xml:space="preserve"> - проектная мощность (производительность КНС),</w:t>
      </w:r>
      <w:r w:rsidRPr="0060549C">
        <w:rPr>
          <w:rFonts w:ascii="Times New Roman" w:hAnsi="Times New Roman" w:cs="Times New Roman"/>
          <w:iCs/>
          <w:color w:val="000066"/>
          <w:sz w:val="24"/>
          <w:szCs w:val="24"/>
        </w:rPr>
        <w:t xml:space="preserve"> м³</w:t>
      </w:r>
      <w:r>
        <w:rPr>
          <w:rFonts w:ascii="Times New Roman" w:hAnsi="Times New Roman" w:cs="Times New Roman"/>
          <w:iCs/>
          <w:color w:val="000066"/>
          <w:sz w:val="24"/>
          <w:szCs w:val="24"/>
        </w:rPr>
        <w:t>.</w:t>
      </w:r>
    </w:p>
    <w:p w14:paraId="1C89AFCE" w14:textId="489E04A6" w:rsidR="006E1DD5" w:rsidRDefault="00011204" w:rsidP="006E1DD5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max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ч</m:t>
            </m:r>
          </m:sup>
        </m:sSubSup>
      </m:oMath>
      <w:r w:rsidR="006E1DD5" w:rsidRPr="006E1DD5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коэффициент максимальной часовой неравномерности притока (принимается по СП 30.13330.2020, СП 32.13330.2018 либо, при отсутствии уточняющих данных, 1,3 для типичных ж</w:t>
      </w:r>
      <w:r w:rsidR="006E1DD5" w:rsidRPr="006E1DD5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6E1DD5" w:rsidRPr="006E1DD5">
        <w:rPr>
          <w:rFonts w:ascii="Times New Roman" w:eastAsia="Times New Roman" w:hAnsi="Times New Roman" w:cs="Times New Roman"/>
          <w:iCs/>
          <w:sz w:val="24"/>
          <w:szCs w:val="24"/>
        </w:rPr>
        <w:t>лых районов)</w:t>
      </w:r>
      <w:r w:rsidR="006E1DD5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52A7B309" w14:textId="0E1E2253" w:rsidR="006E1DD5" w:rsidRPr="006E1DD5" w:rsidRDefault="006E1DD5" w:rsidP="006E1DD5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8 760 час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оличество часов в отчетном году (например, 2025г.).</w:t>
      </w:r>
    </w:p>
    <w:p w14:paraId="636674F3" w14:textId="54B8D922" w:rsidR="0075742D" w:rsidRPr="00C415EE" w:rsidRDefault="0075742D" w:rsidP="0009417E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Расчёт удельных затрат электроэнергии</w:t>
      </w:r>
    </w:p>
    <w:p w14:paraId="07A292E2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Удельные затраты электроэнергии на перекачку сточных вод определяются по формуле:</w:t>
      </w:r>
    </w:p>
    <w:p w14:paraId="02E9A5C6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893CD9" w14:textId="78D10120" w:rsidR="0075742D" w:rsidRPr="00C415EE" w:rsidRDefault="0075742D" w:rsidP="00A37DCF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C602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e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e</m:t>
            </m:r>
            <m:r>
              <m:rPr>
                <m:sty m:val="b"/>
              </m:rPr>
              <w:rPr>
                <w:rFonts w:ascii="Cambria Math" w:hAnsi="Cambria Math" w:cs="Times New Roman"/>
                <w:sz w:val="16"/>
                <w:szCs w:val="16"/>
              </w:rPr>
              <m:t>факт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сток</m:t>
                </m:r>
              </m:sub>
            </m:sSub>
          </m:den>
        </m:f>
      </m:oMath>
    </w:p>
    <w:p w14:paraId="51CF9812" w14:textId="2F40D169" w:rsidR="0075742D" w:rsidRPr="00C415EE" w:rsidRDefault="0075742D" w:rsidP="008876A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e – 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 xml:space="preserve">фактические </w:t>
      </w:r>
      <w:r w:rsidR="00251D88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дельные затраты электроэнергии на перекачку сточных вод, кВт·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/м³</w:t>
      </w:r>
      <w:r w:rsidR="00251D8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E323F11" w14:textId="77777777" w:rsidR="0030720C" w:rsidRDefault="0030720C" w:rsidP="009B77AD">
      <w:pPr>
        <w:spacing w:before="240"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F52C05E" w14:textId="305232B4" w:rsidR="0075742D" w:rsidRPr="00C415EE" w:rsidRDefault="0009417E" w:rsidP="009B77AD">
      <w:pPr>
        <w:spacing w:before="240"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Расчет к</w:t>
      </w:r>
      <w:r w:rsidR="0075742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оэффициент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="0075742D"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соответствия по энергоэффективности</w:t>
      </w:r>
    </w:p>
    <w:p w14:paraId="47923C2A" w14:textId="6F44006D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Для сопоставления фактических удельных затрат с базовым (ориентировочным) уровнем эне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гоэффективности </w:t>
      </w:r>
      <w:r w:rsidR="0009417E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насосного оборудования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вводится коэффициент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01AFE82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A2A69B" w14:textId="67D4E5B4" w:rsidR="0075742D" w:rsidRPr="00C415EE" w:rsidRDefault="00011204" w:rsidP="00A37DCF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75742D" w:rsidRPr="003773D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норм</m:t>
                </m:r>
              </m:sub>
            </m:sSub>
          </m:den>
        </m:f>
      </m:oMath>
      <w:r w:rsidR="0075742D" w:rsidRPr="003773D6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</w:p>
    <w:p w14:paraId="18DE58EF" w14:textId="77777777" w:rsidR="0075742D" w:rsidRPr="00C415EE" w:rsidRDefault="0075742D" w:rsidP="008876A6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068D63" w14:textId="77777777" w:rsidR="0075742D" w:rsidRPr="00C415EE" w:rsidRDefault="0075742D" w:rsidP="008876A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коэффициент соответствия фактических удельных затрат электроэнергии базовому уро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ню;</w:t>
      </w:r>
    </w:p>
    <w:p w14:paraId="076ACA29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e – фактические удельные затраты электроэнергии, кВт·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/м³;</w:t>
      </w:r>
    </w:p>
    <w:p w14:paraId="26DA4D67" w14:textId="1A8A7FE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softHyphen/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норм</w:t>
      </w:r>
      <w:proofErr w:type="spell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рекомендуемый уровень удельных затрат электроэнергии для сопоставимых условий, кВт·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/м³, в качестве которого могут быть использованы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1FD83F56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 значения, установленные отраслевыми методическими рекомендациями и (или) внутренними нормативными документами Министерства;</w:t>
      </w:r>
    </w:p>
    <w:p w14:paraId="460294B1" w14:textId="77777777" w:rsidR="0075742D" w:rsidRPr="00C415EE" w:rsidRDefault="0075742D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 средние или лучшие достигнутые значения по группе сопоставимых КНС (по результатам ан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лиза фактических данных);</w:t>
      </w:r>
    </w:p>
    <w:p w14:paraId="6C0F2AF5" w14:textId="113409DF" w:rsidR="0075742D" w:rsidRDefault="0075742D" w:rsidP="00CF699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 при отсутствии иных данных – рекомендуемые диапазоны удельных затрат электроэнергии,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приведенные в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настоящи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>х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методически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>х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рекомендация</w:t>
      </w:r>
      <w:r w:rsidR="008C6027">
        <w:rPr>
          <w:rFonts w:ascii="Times New Roman" w:eastAsia="Times New Roman" w:hAnsi="Times New Roman" w:cs="Times New Roman"/>
          <w:iCs/>
          <w:sz w:val="24"/>
          <w:szCs w:val="24"/>
        </w:rPr>
        <w:t>х</w:t>
      </w:r>
      <w:r w:rsidR="00F93E8D"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 табл. </w:t>
      </w:r>
      <w:r w:rsidR="006B1050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F93E8D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97EB626" w14:textId="754D95AB" w:rsidR="00F93E8D" w:rsidRPr="00C415EE" w:rsidRDefault="00F93E8D" w:rsidP="00AB082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415EE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Таблица </w:t>
      </w:r>
      <w:r w:rsidR="006B1050">
        <w:rPr>
          <w:rFonts w:ascii="Times New Roman" w:eastAsia="Times New Roman" w:hAnsi="Times New Roman" w:cs="Times New Roman"/>
          <w:b/>
          <w:iCs/>
          <w:sz w:val="20"/>
          <w:szCs w:val="20"/>
        </w:rPr>
        <w:t>5</w:t>
      </w:r>
      <w:r w:rsidRPr="00C415EE">
        <w:rPr>
          <w:rFonts w:ascii="Times New Roman" w:eastAsia="Times New Roman" w:hAnsi="Times New Roman" w:cs="Times New Roman"/>
          <w:iCs/>
          <w:sz w:val="20"/>
          <w:szCs w:val="20"/>
        </w:rPr>
        <w:t xml:space="preserve"> – Рекомендуемые диапазоны удельных затрат электроэнергии 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965"/>
        <w:gridCol w:w="2224"/>
        <w:gridCol w:w="5301"/>
      </w:tblGrid>
      <w:tr w:rsidR="00F93E8D" w:rsidRPr="00CF6997" w14:paraId="3EA355CC" w14:textId="77777777" w:rsidTr="00F93E8D">
        <w:tc>
          <w:tcPr>
            <w:tcW w:w="2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E98A2" w14:textId="7777777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  <w:b/>
                <w:bCs/>
              </w:rPr>
              <w:t>Уровень энергоэффекти</w:t>
            </w:r>
            <w:r w:rsidRPr="00CF6997">
              <w:rPr>
                <w:rFonts w:ascii="Times New Roman" w:hAnsi="Times New Roman" w:cs="Times New Roman"/>
                <w:b/>
                <w:bCs/>
              </w:rPr>
              <w:t>в</w:t>
            </w:r>
            <w:r w:rsidRPr="00CF6997">
              <w:rPr>
                <w:rFonts w:ascii="Times New Roman" w:hAnsi="Times New Roman" w:cs="Times New Roman"/>
                <w:b/>
                <w:bCs/>
              </w:rPr>
              <w:t>ности</w:t>
            </w:r>
          </w:p>
        </w:tc>
        <w:tc>
          <w:tcPr>
            <w:tcW w:w="2224" w:type="dxa"/>
            <w:tcBorders>
              <w:top w:val="single" w:sz="12" w:space="0" w:color="auto"/>
            </w:tcBorders>
            <w:vAlign w:val="center"/>
          </w:tcPr>
          <w:p w14:paraId="79D26DF8" w14:textId="7777777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  <w:b/>
                <w:bCs/>
              </w:rPr>
              <w:t>Удельные затраты электроэнергии</w:t>
            </w:r>
          </w:p>
        </w:tc>
        <w:tc>
          <w:tcPr>
            <w:tcW w:w="53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1AB3F" w14:textId="7777777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F93E8D" w:rsidRPr="00CF6997" w14:paraId="2467AD66" w14:textId="77777777" w:rsidTr="00F93E8D">
        <w:tc>
          <w:tcPr>
            <w:tcW w:w="2965" w:type="dxa"/>
            <w:tcBorders>
              <w:left w:val="single" w:sz="12" w:space="0" w:color="auto"/>
            </w:tcBorders>
            <w:vAlign w:val="center"/>
          </w:tcPr>
          <w:p w14:paraId="4448DE57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F6997">
              <w:rPr>
                <w:rFonts w:ascii="Times New Roman" w:hAnsi="Times New Roman" w:cs="Times New Roman"/>
              </w:rPr>
              <w:t xml:space="preserve">Высокий уровень </w:t>
            </w:r>
          </w:p>
          <w:p w14:paraId="1B1F38A5" w14:textId="3A869043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энергоэффективности</w:t>
            </w:r>
          </w:p>
        </w:tc>
        <w:tc>
          <w:tcPr>
            <w:tcW w:w="2224" w:type="dxa"/>
            <w:vAlign w:val="center"/>
          </w:tcPr>
          <w:p w14:paraId="17CCDB00" w14:textId="72AEB40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CF6997">
              <w:rPr>
                <w:rFonts w:ascii="Times New Roman" w:hAnsi="Times New Roman" w:cs="Times New Roman"/>
                <w:lang w:val="en-US"/>
              </w:rPr>
              <w:t>&lt;</w:t>
            </w:r>
            <w:r w:rsidRPr="00CF6997">
              <w:rPr>
                <w:rFonts w:ascii="Times New Roman" w:hAnsi="Times New Roman" w:cs="Times New Roman"/>
              </w:rPr>
              <w:t xml:space="preserve"> </w:t>
            </w:r>
            <w:r w:rsidRPr="00CF6997">
              <w:rPr>
                <w:rFonts w:ascii="Times New Roman" w:hAnsi="Times New Roman" w:cs="Times New Roman"/>
                <w:lang w:val="en-US"/>
              </w:rPr>
              <w:t>0</w:t>
            </w:r>
            <w:r w:rsidRPr="00CF6997">
              <w:rPr>
                <w:rFonts w:ascii="Times New Roman" w:hAnsi="Times New Roman" w:cs="Times New Roman"/>
              </w:rPr>
              <w:t>,</w:t>
            </w:r>
            <w:r w:rsidRPr="00CF6997">
              <w:rPr>
                <w:rFonts w:ascii="Times New Roman" w:hAnsi="Times New Roman" w:cs="Times New Roman"/>
                <w:lang w:val="en-US"/>
              </w:rPr>
              <w:t>25</w:t>
            </w:r>
            <w:r w:rsidRPr="00CF6997">
              <w:rPr>
                <w:rFonts w:ascii="Times New Roman" w:hAnsi="Times New Roman" w:cs="Times New Roman"/>
                <w:bCs/>
              </w:rPr>
              <w:t xml:space="preserve"> кВт·ч/м³</w:t>
            </w:r>
          </w:p>
        </w:tc>
        <w:tc>
          <w:tcPr>
            <w:tcW w:w="5301" w:type="dxa"/>
            <w:tcBorders>
              <w:right w:val="single" w:sz="12" w:space="0" w:color="auto"/>
            </w:tcBorders>
            <w:vAlign w:val="center"/>
          </w:tcPr>
          <w:p w14:paraId="28FA464C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Современное или модернизированное насосное об</w:t>
            </w:r>
            <w:r w:rsidRPr="00CF6997">
              <w:rPr>
                <w:rFonts w:ascii="Times New Roman" w:hAnsi="Times New Roman" w:cs="Times New Roman"/>
              </w:rPr>
              <w:t>о</w:t>
            </w:r>
            <w:r w:rsidRPr="00CF6997">
              <w:rPr>
                <w:rFonts w:ascii="Times New Roman" w:hAnsi="Times New Roman" w:cs="Times New Roman"/>
              </w:rPr>
              <w:t>рудование, рациональный подбор режимов работы, оптимальные гидравлические условия</w:t>
            </w:r>
          </w:p>
        </w:tc>
      </w:tr>
      <w:tr w:rsidR="00F93E8D" w:rsidRPr="00CF6997" w14:paraId="2B286C2E" w14:textId="77777777" w:rsidTr="00F93E8D">
        <w:tc>
          <w:tcPr>
            <w:tcW w:w="2965" w:type="dxa"/>
            <w:tcBorders>
              <w:left w:val="single" w:sz="12" w:space="0" w:color="auto"/>
            </w:tcBorders>
            <w:vAlign w:val="center"/>
          </w:tcPr>
          <w:p w14:paraId="3873E916" w14:textId="68AA66D6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Близкий к оптимальному</w:t>
            </w:r>
            <w:r w:rsidR="0030720C">
              <w:rPr>
                <w:rFonts w:ascii="Times New Roman" w:hAnsi="Times New Roman" w:cs="Times New Roman"/>
              </w:rPr>
              <w:t xml:space="preserve"> значению</w:t>
            </w:r>
            <w:r w:rsidRPr="00CF6997">
              <w:rPr>
                <w:rFonts w:ascii="Times New Roman" w:hAnsi="Times New Roman" w:cs="Times New Roman"/>
              </w:rPr>
              <w:t xml:space="preserve"> уровень</w:t>
            </w:r>
          </w:p>
        </w:tc>
        <w:tc>
          <w:tcPr>
            <w:tcW w:w="2224" w:type="dxa"/>
            <w:vAlign w:val="center"/>
          </w:tcPr>
          <w:p w14:paraId="51C1D253" w14:textId="7777777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от 0,26 до 0,35</w:t>
            </w:r>
            <w:r w:rsidRPr="00CF6997">
              <w:rPr>
                <w:rFonts w:ascii="Times New Roman" w:hAnsi="Times New Roman" w:cs="Times New Roman"/>
                <w:bCs/>
              </w:rPr>
              <w:t xml:space="preserve"> кВт·</w:t>
            </w:r>
            <w:proofErr w:type="gramStart"/>
            <w:r w:rsidRPr="00CF6997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CF6997">
              <w:rPr>
                <w:rFonts w:ascii="Times New Roman" w:hAnsi="Times New Roman" w:cs="Times New Roman"/>
                <w:bCs/>
              </w:rPr>
              <w:t>/м³</w:t>
            </w:r>
          </w:p>
        </w:tc>
        <w:tc>
          <w:tcPr>
            <w:tcW w:w="5301" w:type="dxa"/>
            <w:tcBorders>
              <w:right w:val="single" w:sz="12" w:space="0" w:color="auto"/>
            </w:tcBorders>
            <w:vAlign w:val="center"/>
          </w:tcPr>
          <w:p w14:paraId="13AE921F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Энергоэффективность в пределах типичных значений для хорошо эксплуатируемых КНС; возможен поте</w:t>
            </w:r>
            <w:r w:rsidRPr="00CF6997">
              <w:rPr>
                <w:rFonts w:ascii="Times New Roman" w:hAnsi="Times New Roman" w:cs="Times New Roman"/>
              </w:rPr>
              <w:t>н</w:t>
            </w:r>
            <w:r w:rsidRPr="00CF6997">
              <w:rPr>
                <w:rFonts w:ascii="Times New Roman" w:hAnsi="Times New Roman" w:cs="Times New Roman"/>
              </w:rPr>
              <w:t>циал для оптимизации режимов и/или модернизации</w:t>
            </w:r>
          </w:p>
        </w:tc>
      </w:tr>
      <w:tr w:rsidR="00F93E8D" w:rsidRPr="00CF6997" w14:paraId="4D50F67E" w14:textId="77777777" w:rsidTr="00F93E8D">
        <w:tc>
          <w:tcPr>
            <w:tcW w:w="2965" w:type="dxa"/>
            <w:tcBorders>
              <w:left w:val="single" w:sz="12" w:space="0" w:color="auto"/>
            </w:tcBorders>
            <w:vAlign w:val="center"/>
          </w:tcPr>
          <w:p w14:paraId="57594051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F6997">
              <w:rPr>
                <w:rFonts w:ascii="Times New Roman" w:hAnsi="Times New Roman" w:cs="Times New Roman"/>
              </w:rPr>
              <w:t xml:space="preserve">Пониженный уровень </w:t>
            </w:r>
          </w:p>
          <w:p w14:paraId="48CAEE09" w14:textId="1605456F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энергоэффективности</w:t>
            </w:r>
          </w:p>
        </w:tc>
        <w:tc>
          <w:tcPr>
            <w:tcW w:w="2224" w:type="dxa"/>
            <w:vAlign w:val="center"/>
          </w:tcPr>
          <w:p w14:paraId="2C1ABA7E" w14:textId="77777777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от 0,36 до 0,50</w:t>
            </w:r>
            <w:r w:rsidRPr="00CF6997">
              <w:rPr>
                <w:rFonts w:ascii="Times New Roman" w:hAnsi="Times New Roman" w:cs="Times New Roman"/>
                <w:bCs/>
              </w:rPr>
              <w:t xml:space="preserve"> кВт·</w:t>
            </w:r>
            <w:proofErr w:type="gramStart"/>
            <w:r w:rsidRPr="00CF6997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CF6997">
              <w:rPr>
                <w:rFonts w:ascii="Times New Roman" w:hAnsi="Times New Roman" w:cs="Times New Roman"/>
                <w:bCs/>
              </w:rPr>
              <w:t>/м³</w:t>
            </w:r>
          </w:p>
        </w:tc>
        <w:tc>
          <w:tcPr>
            <w:tcW w:w="5301" w:type="dxa"/>
            <w:tcBorders>
              <w:right w:val="single" w:sz="12" w:space="0" w:color="auto"/>
            </w:tcBorders>
            <w:vAlign w:val="center"/>
          </w:tcPr>
          <w:p w14:paraId="18714AD8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Повышенные удельные затраты электроэнергии; в</w:t>
            </w:r>
            <w:r w:rsidRPr="00CF6997">
              <w:rPr>
                <w:rFonts w:ascii="Times New Roman" w:hAnsi="Times New Roman" w:cs="Times New Roman"/>
              </w:rPr>
              <w:t>е</w:t>
            </w:r>
            <w:r w:rsidRPr="00CF6997">
              <w:rPr>
                <w:rFonts w:ascii="Times New Roman" w:hAnsi="Times New Roman" w:cs="Times New Roman"/>
              </w:rPr>
              <w:t>роятна работа насосов вне оптимальной зоны хара</w:t>
            </w:r>
            <w:r w:rsidRPr="00CF6997">
              <w:rPr>
                <w:rFonts w:ascii="Times New Roman" w:hAnsi="Times New Roman" w:cs="Times New Roman"/>
              </w:rPr>
              <w:t>к</w:t>
            </w:r>
            <w:r w:rsidRPr="00CF6997">
              <w:rPr>
                <w:rFonts w:ascii="Times New Roman" w:hAnsi="Times New Roman" w:cs="Times New Roman"/>
              </w:rPr>
              <w:t>теристики, избыточные напоры, гидравлические п</w:t>
            </w:r>
            <w:r w:rsidRPr="00CF6997">
              <w:rPr>
                <w:rFonts w:ascii="Times New Roman" w:hAnsi="Times New Roman" w:cs="Times New Roman"/>
              </w:rPr>
              <w:t>о</w:t>
            </w:r>
            <w:r w:rsidRPr="00CF6997">
              <w:rPr>
                <w:rFonts w:ascii="Times New Roman" w:hAnsi="Times New Roman" w:cs="Times New Roman"/>
              </w:rPr>
              <w:t>тери</w:t>
            </w:r>
          </w:p>
        </w:tc>
      </w:tr>
      <w:tr w:rsidR="00F93E8D" w:rsidRPr="00CF6997" w14:paraId="5A2E6FD0" w14:textId="77777777" w:rsidTr="00F93E8D">
        <w:tc>
          <w:tcPr>
            <w:tcW w:w="29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57D47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F6997">
              <w:rPr>
                <w:rFonts w:ascii="Times New Roman" w:hAnsi="Times New Roman" w:cs="Times New Roman"/>
              </w:rPr>
              <w:t xml:space="preserve">Низкий уровень </w:t>
            </w:r>
          </w:p>
          <w:p w14:paraId="360D1831" w14:textId="7BE3F158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энергоэффективности</w:t>
            </w:r>
          </w:p>
        </w:tc>
        <w:tc>
          <w:tcPr>
            <w:tcW w:w="2224" w:type="dxa"/>
            <w:tcBorders>
              <w:bottom w:val="single" w:sz="12" w:space="0" w:color="auto"/>
            </w:tcBorders>
            <w:vAlign w:val="center"/>
          </w:tcPr>
          <w:p w14:paraId="2F65D02A" w14:textId="333D6283" w:rsidR="00F93E8D" w:rsidRPr="00CF6997" w:rsidRDefault="00F93E8D" w:rsidP="00CF6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&gt; 0,50</w:t>
            </w:r>
            <w:r w:rsidRPr="00CF6997">
              <w:rPr>
                <w:rFonts w:ascii="Times New Roman" w:hAnsi="Times New Roman" w:cs="Times New Roman"/>
                <w:bCs/>
              </w:rPr>
              <w:t xml:space="preserve"> кВт·</w:t>
            </w:r>
            <w:proofErr w:type="gramStart"/>
            <w:r w:rsidRPr="00CF6997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CF6997">
              <w:rPr>
                <w:rFonts w:ascii="Times New Roman" w:hAnsi="Times New Roman" w:cs="Times New Roman"/>
                <w:bCs/>
              </w:rPr>
              <w:t>/м³</w:t>
            </w:r>
          </w:p>
        </w:tc>
        <w:tc>
          <w:tcPr>
            <w:tcW w:w="53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EFB638" w14:textId="77777777" w:rsidR="00F93E8D" w:rsidRPr="00CF6997" w:rsidRDefault="00F93E8D" w:rsidP="00CF69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F6997">
              <w:rPr>
                <w:rFonts w:ascii="Times New Roman" w:hAnsi="Times New Roman" w:cs="Times New Roman"/>
              </w:rPr>
              <w:t>Значительно завышенные удельные затраты, треб</w:t>
            </w:r>
            <w:r w:rsidRPr="00CF6997">
              <w:rPr>
                <w:rFonts w:ascii="Times New Roman" w:hAnsi="Times New Roman" w:cs="Times New Roman"/>
              </w:rPr>
              <w:t>у</w:t>
            </w:r>
            <w:r w:rsidRPr="00CF6997">
              <w:rPr>
                <w:rFonts w:ascii="Times New Roman" w:hAnsi="Times New Roman" w:cs="Times New Roman"/>
              </w:rPr>
              <w:t>ется детальный анализ причин (старое оборудование, нерациональные режимы, неэффективные напорные линии и т.п.) и проработка мероприятий по сниж</w:t>
            </w:r>
            <w:r w:rsidRPr="00CF6997">
              <w:rPr>
                <w:rFonts w:ascii="Times New Roman" w:hAnsi="Times New Roman" w:cs="Times New Roman"/>
              </w:rPr>
              <w:t>е</w:t>
            </w:r>
            <w:r w:rsidRPr="00CF6997">
              <w:rPr>
                <w:rFonts w:ascii="Times New Roman" w:hAnsi="Times New Roman" w:cs="Times New Roman"/>
              </w:rPr>
              <w:t>нию энергопотребления</w:t>
            </w:r>
          </w:p>
        </w:tc>
      </w:tr>
    </w:tbl>
    <w:p w14:paraId="03207FD1" w14:textId="5FFC0C23" w:rsidR="008C6027" w:rsidRDefault="00F93E8D" w:rsidP="00AB0827">
      <w:pPr>
        <w:spacing w:before="120"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Рекомендуемые диапазоны удельных затрат электроэнергии установлены настоящими Метод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ческими рекомендациями на основе анализа отраслевых методических материалов и обобщённого опыта эксплуатации КНС и не заменяют собой требования законодательства Российской Федерации об энергосбережении и повышении энергетической эффективности.</w:t>
      </w:r>
    </w:p>
    <w:p w14:paraId="1BFFECAB" w14:textId="77777777" w:rsidR="00AF3CAF" w:rsidRPr="00C415EE" w:rsidRDefault="00AF3CAF" w:rsidP="009B77AD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 градации уровней оценочного состояния по коэффициенту соответствия фактических удельных затрат электроэнергии базовому уровню рекомендуется использовать следующую шкалу:</w:t>
      </w:r>
    </w:p>
    <w:p w14:paraId="1BF369FD" w14:textId="2C17B5A4" w:rsidR="00AF3CAF" w:rsidRPr="00C415EE" w:rsidRDefault="008A4A5E" w:rsidP="008A4A5E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0,9 -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высокий уровень энергоэффективности насосного оборудования КНС, </w:t>
      </w:r>
      <w:r w:rsidR="00F304FB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актич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ские удельные затраты электроэнергии ниже базового (нормативного или рекомендуемого) уровня для сопоставимых условий. Это указывает на рациональный подбор насосного оборудования и р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жимов его работы, а также на отсутствие значимых потерь в напорных линиях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;  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CD2AC9F" w14:textId="40F3CBE3" w:rsidR="00AF3CAF" w:rsidRPr="00C415EE" w:rsidRDefault="008A4A5E" w:rsidP="008A4A5E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от 0,9 до 1,2 -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удовлетворительный уровень энергоэффективности насосного оборудования КНС,  </w:t>
      </w:r>
      <w:r w:rsidR="00F304FB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 xml:space="preserve">актические удельные затраты электроэнергии близки к базовому уровню или незначительно его превышают. Насосное оборудование в целом эксплуатируется эффективно, однако 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может существовать потенциал для оптимизации режимов работы, настройки автоматики или моде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="00F304FB" w:rsidRPr="00F304FB">
        <w:rPr>
          <w:rFonts w:ascii="Times New Roman" w:eastAsia="Times New Roman" w:hAnsi="Times New Roman" w:cs="Times New Roman"/>
          <w:iCs/>
          <w:sz w:val="24"/>
          <w:szCs w:val="24"/>
        </w:rPr>
        <w:t>низации отдельных элементов системы откачки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CEFDEFC" w14:textId="6E02F68C" w:rsidR="0075742D" w:rsidRDefault="008A4A5E" w:rsidP="008A4A5E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е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&gt; 1,2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745E24" w:rsidRPr="00C415E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изкий уровень энергоэффективности насосного оборудования КНС, </w:t>
      </w:r>
      <w:r w:rsidR="00910663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актические удельные затраты электроэнергии существенно превышают базовый уровень, что может быть связ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но с работой насосов вне оптимальной зоны характеристик, избыточными напорами, нерационал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ными режимами, повышенными потерями в напорных трубопроводах или устаревшим оборудован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ем. Рекомендуется детально проанализировать причины повышенного энергопотребления и прораб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910663" w:rsidRPr="00910663">
        <w:rPr>
          <w:rFonts w:ascii="Times New Roman" w:eastAsia="Times New Roman" w:hAnsi="Times New Roman" w:cs="Times New Roman"/>
          <w:iCs/>
          <w:sz w:val="24"/>
          <w:szCs w:val="24"/>
        </w:rPr>
        <w:t>тать мероприятия по его снижению</w:t>
      </w:r>
      <w:r w:rsidR="00745E24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AF3CA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62B6C65" w14:textId="3E84EC43" w:rsidR="00745E24" w:rsidRPr="00C415EE" w:rsidRDefault="00745E24" w:rsidP="00745E2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каждого значения и диапазона оценочного коэффициента  определены конкретные числовые значения баллов, на основании которых формируется оценка (см. табл. </w:t>
      </w:r>
      <w:r w:rsidR="00CF6997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6087E6F5" w14:textId="2199FBA1" w:rsidR="000A2338" w:rsidRPr="00C415EE" w:rsidRDefault="000A2338" w:rsidP="000A233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CF6997">
        <w:rPr>
          <w:rFonts w:ascii="Times New Roman" w:hAnsi="Times New Roman" w:cs="Times New Roman"/>
          <w:b/>
          <w:sz w:val="20"/>
          <w:szCs w:val="20"/>
        </w:rPr>
        <w:t>6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 xml:space="preserve">ценка </w:t>
      </w:r>
      <w:r w:rsidRPr="000A2338">
        <w:rPr>
          <w:rFonts w:ascii="Times New Roman" w:hAnsi="Times New Roman" w:cs="Times New Roman"/>
          <w:sz w:val="20"/>
          <w:szCs w:val="20"/>
        </w:rPr>
        <w:t>энергоэффективности насосного оборудования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6946"/>
      </w:tblGrid>
      <w:tr w:rsidR="000A2338" w:rsidRPr="005D5215" w14:paraId="7CC62057" w14:textId="77777777" w:rsidTr="00F71CBC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B41CD2" w14:textId="77777777" w:rsidR="000A2338" w:rsidRPr="005D5215" w:rsidRDefault="000A2338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279A3" w14:textId="77777777" w:rsidR="000A2338" w:rsidRPr="005D5215" w:rsidRDefault="000A2338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1116C" w14:textId="77777777" w:rsidR="000A2338" w:rsidRPr="005D5215" w:rsidRDefault="000A2338" w:rsidP="00F71C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Градация баллов</w:t>
            </w:r>
          </w:p>
        </w:tc>
      </w:tr>
      <w:tr w:rsidR="00917818" w:rsidRPr="005D5215" w14:paraId="4F942033" w14:textId="77777777" w:rsidTr="00F71CBC"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3AE14" w14:textId="4327560E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Высокий уровень энергоэффективности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ECA147F" w14:textId="571D33E9" w:rsidR="00917818" w:rsidRPr="00917818" w:rsidRDefault="00917818" w:rsidP="009178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&lt; 0,9 </w:t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17 ба</w:t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81472B" w14:textId="165D6496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D0D0D"/>
              </w:rPr>
              <w:t>Фактические удельные затраты электроэнергии ниже базового (норм</w:t>
            </w:r>
            <w:r w:rsidRPr="00917818">
              <w:rPr>
                <w:rFonts w:ascii="Times New Roman" w:hAnsi="Times New Roman" w:cs="Times New Roman"/>
                <w:color w:val="0D0D0D"/>
              </w:rPr>
              <w:t>а</w:t>
            </w:r>
            <w:r w:rsidRPr="00917818">
              <w:rPr>
                <w:rFonts w:ascii="Times New Roman" w:hAnsi="Times New Roman" w:cs="Times New Roman"/>
                <w:color w:val="0D0D0D"/>
              </w:rPr>
              <w:t>тивного или рекомендуемого) уровня для сопоставимых условий. Это указывает на рациональный подбор насосного оборудования и реж</w:t>
            </w:r>
            <w:r w:rsidRPr="00917818">
              <w:rPr>
                <w:rFonts w:ascii="Times New Roman" w:hAnsi="Times New Roman" w:cs="Times New Roman"/>
                <w:color w:val="0D0D0D"/>
              </w:rPr>
              <w:t>и</w:t>
            </w:r>
            <w:r w:rsidRPr="00917818">
              <w:rPr>
                <w:rFonts w:ascii="Times New Roman" w:hAnsi="Times New Roman" w:cs="Times New Roman"/>
                <w:color w:val="0D0D0D"/>
              </w:rPr>
              <w:t>мов его работы, а также на отсутствие значимых потерь в напорных линиях.</w:t>
            </w:r>
          </w:p>
        </w:tc>
      </w:tr>
      <w:tr w:rsidR="00917818" w:rsidRPr="005D5215" w14:paraId="24B18878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9636752" w14:textId="77777777" w:rsid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Удовлетворительный уровень </w:t>
            </w:r>
          </w:p>
          <w:p w14:paraId="00A42DBB" w14:textId="557FA841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энергоэффективности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7B134F" w14:textId="5177EE9B" w:rsidR="00917818" w:rsidRPr="00917818" w:rsidRDefault="00917818" w:rsidP="009178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от 0,9 до 1,2 </w:t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10 ба</w:t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A09644" w14:textId="010988F4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</w:rPr>
              <w:t>Фактические удельные затраты электроэнергии близки к базовому уровню или незначительно его превышают. Насосное оборудование в целом эксплуатируется эффективно, однако может существовать п</w:t>
            </w:r>
            <w:r w:rsidRPr="00917818">
              <w:rPr>
                <w:rFonts w:ascii="Times New Roman" w:hAnsi="Times New Roman" w:cs="Times New Roman"/>
              </w:rPr>
              <w:t>о</w:t>
            </w:r>
            <w:r w:rsidRPr="00917818">
              <w:rPr>
                <w:rFonts w:ascii="Times New Roman" w:hAnsi="Times New Roman" w:cs="Times New Roman"/>
              </w:rPr>
              <w:t>тенциал для оптимизации режимов работы, настройки автоматики или модернизации отдельных элементов системы откачки.</w:t>
            </w:r>
          </w:p>
        </w:tc>
      </w:tr>
      <w:tr w:rsidR="00917818" w:rsidRPr="005D5215" w14:paraId="3FA8CF9A" w14:textId="77777777" w:rsidTr="00F71CBC"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69BEF" w14:textId="77777777" w:rsid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Низкий уровень </w:t>
            </w:r>
          </w:p>
          <w:p w14:paraId="173DBC13" w14:textId="0478DCE5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>энергоэффективности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64E3D8" w14:textId="1D437476" w:rsidR="00917818" w:rsidRPr="00917818" w:rsidRDefault="00917818" w:rsidP="009178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  <w:color w:val="000000"/>
              </w:rPr>
              <w:t xml:space="preserve">&gt; 1,2 </w:t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color w:val="000000"/>
              </w:rPr>
              <w:br/>
            </w:r>
            <w:r w:rsidRPr="00917818">
              <w:rPr>
                <w:rFonts w:ascii="Times New Roman" w:hAnsi="Times New Roman" w:cs="Times New Roman"/>
                <w:b/>
                <w:bCs/>
                <w:color w:val="000000"/>
              </w:rPr>
              <w:t>4 балла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B620" w14:textId="3FD7A690" w:rsidR="00917818" w:rsidRPr="00917818" w:rsidRDefault="00917818" w:rsidP="009178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818">
              <w:rPr>
                <w:rFonts w:ascii="Times New Roman" w:hAnsi="Times New Roman" w:cs="Times New Roman"/>
              </w:rPr>
              <w:t>Фактические удельные затраты электроэнергии существенно прев</w:t>
            </w:r>
            <w:r w:rsidRPr="00917818">
              <w:rPr>
                <w:rFonts w:ascii="Times New Roman" w:hAnsi="Times New Roman" w:cs="Times New Roman"/>
              </w:rPr>
              <w:t>ы</w:t>
            </w:r>
            <w:r w:rsidRPr="00917818">
              <w:rPr>
                <w:rFonts w:ascii="Times New Roman" w:hAnsi="Times New Roman" w:cs="Times New Roman"/>
              </w:rPr>
              <w:t>шают базовый уровень, что может быть связано с работой насосов вне оптимальной зоны характеристик, избыточными напорами, нераци</w:t>
            </w:r>
            <w:r w:rsidRPr="00917818">
              <w:rPr>
                <w:rFonts w:ascii="Times New Roman" w:hAnsi="Times New Roman" w:cs="Times New Roman"/>
              </w:rPr>
              <w:t>о</w:t>
            </w:r>
            <w:r w:rsidRPr="00917818">
              <w:rPr>
                <w:rFonts w:ascii="Times New Roman" w:hAnsi="Times New Roman" w:cs="Times New Roman"/>
              </w:rPr>
              <w:t>нальными режимами, повышенными потерями в напорных трубопр</w:t>
            </w:r>
            <w:r w:rsidRPr="00917818">
              <w:rPr>
                <w:rFonts w:ascii="Times New Roman" w:hAnsi="Times New Roman" w:cs="Times New Roman"/>
              </w:rPr>
              <w:t>о</w:t>
            </w:r>
            <w:r w:rsidRPr="00917818">
              <w:rPr>
                <w:rFonts w:ascii="Times New Roman" w:hAnsi="Times New Roman" w:cs="Times New Roman"/>
              </w:rPr>
              <w:t>водах или устаревшим оборудованием. Рекомендуется детально пр</w:t>
            </w:r>
            <w:r w:rsidRPr="00917818">
              <w:rPr>
                <w:rFonts w:ascii="Times New Roman" w:hAnsi="Times New Roman" w:cs="Times New Roman"/>
              </w:rPr>
              <w:t>о</w:t>
            </w:r>
            <w:r w:rsidRPr="00917818">
              <w:rPr>
                <w:rFonts w:ascii="Times New Roman" w:hAnsi="Times New Roman" w:cs="Times New Roman"/>
              </w:rPr>
              <w:t>анализировать причины повышенного энергопотребления и прораб</w:t>
            </w:r>
            <w:r w:rsidRPr="00917818">
              <w:rPr>
                <w:rFonts w:ascii="Times New Roman" w:hAnsi="Times New Roman" w:cs="Times New Roman"/>
              </w:rPr>
              <w:t>о</w:t>
            </w:r>
            <w:r w:rsidRPr="00917818">
              <w:rPr>
                <w:rFonts w:ascii="Times New Roman" w:hAnsi="Times New Roman" w:cs="Times New Roman"/>
              </w:rPr>
              <w:t>тать мероприятия по его снижению.</w:t>
            </w:r>
          </w:p>
        </w:tc>
      </w:tr>
    </w:tbl>
    <w:p w14:paraId="70AC489F" w14:textId="556E3A0C" w:rsidR="00C036D7" w:rsidRPr="00C415EE" w:rsidRDefault="00C036D7" w:rsidP="009F0D62">
      <w:pPr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4.2.5. Оценка </w:t>
      </w:r>
      <w:r w:rsidR="00031F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остаточного 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эксплуатационного ресурса насосного оборудования.</w:t>
      </w:r>
    </w:p>
    <w:p w14:paraId="1C6ADF58" w14:textId="5FA3981C" w:rsidR="00C036D7" w:rsidRPr="00C415EE" w:rsidRDefault="00C036D7" w:rsidP="00C036D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Оценивается остаточный расчётный срок эксплуатации насосного оборудования на основе года </w:t>
      </w:r>
      <w:r w:rsidR="00D74BF2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изготовления </w:t>
      </w:r>
      <w:r w:rsidR="00D54957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оборудования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 эксплуатацию</w:t>
      </w:r>
      <w:r w:rsidR="00D54957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сравнении со средним сроком эксплуатации насоса, установленный производителем оборудования при соблюдении условий эксплуатации и обслужив</w:t>
      </w:r>
      <w:r w:rsidR="00D54957" w:rsidRPr="00C415E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D54957" w:rsidRPr="00C415EE">
        <w:rPr>
          <w:rFonts w:ascii="Times New Roman" w:eastAsia="Times New Roman" w:hAnsi="Times New Roman" w:cs="Times New Roman"/>
          <w:iCs/>
          <w:sz w:val="24"/>
          <w:szCs w:val="24"/>
        </w:rPr>
        <w:t>ния.</w:t>
      </w:r>
    </w:p>
    <w:p w14:paraId="40C9A389" w14:textId="77777777" w:rsidR="00D54957" w:rsidRPr="00C415EE" w:rsidRDefault="00D54957" w:rsidP="0015784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Исходные данные, предоставляемые предприятием ВКХ в разрезе каждой КНС:</w:t>
      </w:r>
    </w:p>
    <w:p w14:paraId="43B14613" w14:textId="3963B004" w:rsidR="00D54957" w:rsidRPr="00157849" w:rsidRDefault="00157849" w:rsidP="00157849">
      <w:pPr>
        <w:spacing w:after="0" w:line="276" w:lineRule="auto"/>
        <w:ind w:firstLine="42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1. Г</w:t>
      </w:r>
      <w:r w:rsidR="00D54957" w:rsidRPr="001578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од </w:t>
      </w:r>
      <w:r w:rsidR="00D74BF2" w:rsidRPr="00157849">
        <w:rPr>
          <w:rFonts w:ascii="Times New Roman" w:eastAsia="Times New Roman" w:hAnsi="Times New Roman" w:cs="Times New Roman"/>
          <w:iCs/>
          <w:sz w:val="24"/>
          <w:szCs w:val="24"/>
        </w:rPr>
        <w:t>изготовления насосного оборудования в соответствии</w:t>
      </w:r>
      <w:r w:rsidR="006C2553" w:rsidRPr="00157849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паспортными данными, в разре</w:t>
      </w:r>
      <w:r w:rsidR="00D74BF2" w:rsidRPr="00157849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 w:rsidR="006C2553" w:rsidRPr="00157849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D74BF2" w:rsidRPr="00157849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основных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74BF2" w:rsidRPr="00157849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резервных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 дополнительных насосов;</w:t>
      </w:r>
    </w:p>
    <w:p w14:paraId="1B681C68" w14:textId="4064531C" w:rsidR="00D74BF2" w:rsidRPr="00C415EE" w:rsidRDefault="00157849" w:rsidP="002931BE">
      <w:pPr>
        <w:spacing w:after="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="00D74BF2" w:rsidRPr="00C415EE">
        <w:rPr>
          <w:rFonts w:ascii="Times New Roman" w:eastAsia="Times New Roman" w:hAnsi="Times New Roman" w:cs="Times New Roman"/>
          <w:iCs/>
          <w:sz w:val="24"/>
          <w:szCs w:val="24"/>
        </w:rPr>
        <w:t>Средний срок эксплуатации насосного оборудования, устанавливается производителем обор</w:t>
      </w:r>
      <w:r w:rsidR="00D74BF2" w:rsidRPr="00C415E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74BF2" w:rsidRPr="00C415EE">
        <w:rPr>
          <w:rFonts w:ascii="Times New Roman" w:eastAsia="Times New Roman" w:hAnsi="Times New Roman" w:cs="Times New Roman"/>
          <w:iCs/>
          <w:sz w:val="24"/>
          <w:szCs w:val="24"/>
        </w:rPr>
        <w:t>дования при соблюдении условий эксплуатации и обслуживания</w:t>
      </w:r>
      <w:r w:rsidRPr="00157849">
        <w:t xml:space="preserve"> </w:t>
      </w:r>
      <w:r w:rsidRPr="00157849">
        <w:rPr>
          <w:rFonts w:ascii="Times New Roman" w:eastAsia="Times New Roman" w:hAnsi="Times New Roman" w:cs="Times New Roman"/>
          <w:iCs/>
          <w:sz w:val="24"/>
          <w:szCs w:val="24"/>
        </w:rPr>
        <w:t>(заполняет эксперт на основании открытых данных от производителя оборудования)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5327CD1" w14:textId="77777777" w:rsidR="009C6868" w:rsidRDefault="00CD35B2" w:rsidP="00CD35B2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удобства сопоставления вводится </w:t>
      </w:r>
      <w:r w:rsidR="002931BE" w:rsidRPr="00C415EE">
        <w:rPr>
          <w:rFonts w:ascii="Times New Roman" w:eastAsia="Times New Roman" w:hAnsi="Times New Roman" w:cs="Times New Roman"/>
          <w:iCs/>
          <w:sz w:val="24"/>
          <w:szCs w:val="24"/>
        </w:rPr>
        <w:t>коэффициент остаточного эксплуатационного ресурса насосного оборудования в сравнении со средним сроком эксплуатации насосного оборудования, установленн</w:t>
      </w:r>
      <w:r w:rsidR="00157849">
        <w:rPr>
          <w:rFonts w:ascii="Times New Roman" w:eastAsia="Times New Roman" w:hAnsi="Times New Roman" w:cs="Times New Roman"/>
          <w:iCs/>
          <w:sz w:val="24"/>
          <w:szCs w:val="24"/>
        </w:rPr>
        <w:t>ого</w:t>
      </w:r>
      <w:r w:rsidR="002931BE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производителем</w:t>
      </w:r>
      <w:r w:rsidR="00157849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оборудования</w:t>
      </w:r>
      <w:r w:rsidR="002931BE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9C686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E7205A8" w14:textId="305C43A3" w:rsidR="00CD35B2" w:rsidRPr="00C415EE" w:rsidRDefault="009C6868" w:rsidP="00CD35B2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Оценка остаточного эксплуатационного ресурса производится в разрезе каждого насоса, уст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новленного в КНС, но для итоговой оценки применяется усредненное значение по всем установле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ным насосам. </w:t>
      </w:r>
    </w:p>
    <w:p w14:paraId="2F72DA03" w14:textId="20CB2450" w:rsidR="002931BE" w:rsidRPr="00C415EE" w:rsidRDefault="002931BE" w:rsidP="002931BE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 градации уровней оценочного состояния по коэффициенту соответствия остаточного ресу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са резервуара нормативному сроку службы рекомендуется использовать следующую шкалу:</w:t>
      </w:r>
    </w:p>
    <w:p w14:paraId="6D974721" w14:textId="7BC7FBFA" w:rsidR="002931BE" w:rsidRPr="00C415EE" w:rsidRDefault="002931BE" w:rsidP="00F716E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насос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&gt; 0,7 </w:t>
      </w:r>
      <w:r w:rsidR="00F716E7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высокий остаточный ресурс эксплуатации насосного оборудования, составляет б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лее 70 % от среднего срока эксплуатации оборудования , установленного производителем при с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блюдении условий эксплуатации и обслуживания;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F2D1CEF" w14:textId="4EADFCD1" w:rsidR="00F716E7" w:rsidRPr="00C415EE" w:rsidRDefault="00F716E7" w:rsidP="00F716E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насос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от 0,3 до 0,7 - 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удовлетворительный остаточный ресурс эксплуатации насо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ного оборудования, составляет 30–70 % от среднего срока эксплуатации оборудования, установле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ного производителем при соблюдении условий эксплуатации и обслуживания;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77D8B9A" w14:textId="5083F76A" w:rsidR="00F716E7" w:rsidRPr="00C415EE" w:rsidRDefault="00F716E7" w:rsidP="00F716E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насос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0,3 -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минимальный остаточный ресурс эксплуатации насосного оборудования мин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мальный и не превышает 30 % от среднего срока эксплуатации оборудования , установленного пр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>изводителем при соблюдении условий эксплуатации и обслуживания;</w:t>
      </w:r>
    </w:p>
    <w:p w14:paraId="78F03A3A" w14:textId="3BFFA418" w:rsidR="00F716E7" w:rsidRPr="00C415EE" w:rsidRDefault="00F716E7" w:rsidP="00F716E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насос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0 -</w:t>
      </w:r>
      <w:r w:rsidR="001704C3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эксплуатационный ресурс насосного оборудования, установленный производителем исчерпан.</w:t>
      </w:r>
    </w:p>
    <w:p w14:paraId="1A74D527" w14:textId="1EF0285C" w:rsidR="002931BE" w:rsidRDefault="002931BE" w:rsidP="00F47470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Для каждого значения и диапазона оценочного коэффициента  определены конкретные числовые значения баллов, на основании которых формируется интегральная</w:t>
      </w:r>
      <w:r w:rsidR="000526F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оценка (см. табл. </w:t>
      </w:r>
      <w:r w:rsidR="009F0D62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2C7CAAFB" w14:textId="541C8867" w:rsidR="000526FF" w:rsidRPr="00C415EE" w:rsidRDefault="000526FF" w:rsidP="000526F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9F0D62">
        <w:rPr>
          <w:rFonts w:ascii="Times New Roman" w:hAnsi="Times New Roman" w:cs="Times New Roman"/>
          <w:b/>
          <w:sz w:val="20"/>
          <w:szCs w:val="20"/>
        </w:rPr>
        <w:t>7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 xml:space="preserve">ценка </w:t>
      </w:r>
      <w:r w:rsidRPr="000526FF">
        <w:rPr>
          <w:rFonts w:ascii="Times New Roman" w:hAnsi="Times New Roman" w:cs="Times New Roman"/>
          <w:sz w:val="20"/>
          <w:szCs w:val="20"/>
        </w:rPr>
        <w:t>остаточного эксплуатационного ресурса насосного оборудования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03"/>
        <w:gridCol w:w="1708"/>
        <w:gridCol w:w="6486"/>
      </w:tblGrid>
      <w:tr w:rsidR="000526FF" w:rsidRPr="008667D4" w14:paraId="2CB2D5A4" w14:textId="77777777" w:rsidTr="00377399"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B82C0F" w14:textId="77777777" w:rsidR="000526FF" w:rsidRPr="008667D4" w:rsidRDefault="000526FF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Результаты оценки</w:t>
            </w:r>
          </w:p>
        </w:tc>
        <w:tc>
          <w:tcPr>
            <w:tcW w:w="1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F233A" w14:textId="77777777" w:rsidR="000526FF" w:rsidRPr="008667D4" w:rsidRDefault="000526FF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64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73180" w14:textId="77777777" w:rsidR="000526FF" w:rsidRPr="008667D4" w:rsidRDefault="000526FF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Градация баллов</w:t>
            </w:r>
          </w:p>
        </w:tc>
      </w:tr>
      <w:tr w:rsidR="00377399" w:rsidRPr="008667D4" w14:paraId="2B0DD934" w14:textId="77777777" w:rsidTr="00377399">
        <w:tc>
          <w:tcPr>
            <w:tcW w:w="2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ABBC2" w14:textId="32D2292A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Высокий остаточный ресурс 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03C0C817" w14:textId="77777777" w:rsidR="00377399" w:rsidRPr="008667D4" w:rsidRDefault="00377399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&gt; 0,7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0DC1F0C0" w14:textId="15C8D7BA" w:rsidR="00377399" w:rsidRPr="008667D4" w:rsidRDefault="00377399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14 баллов</w:t>
            </w:r>
          </w:p>
        </w:tc>
        <w:tc>
          <w:tcPr>
            <w:tcW w:w="64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D9F1C" w14:textId="359805F0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D0D0D"/>
              </w:rPr>
              <w:t>Высокий остаточный ресурс эксплуатации насосного оборудов</w:t>
            </w:r>
            <w:r w:rsidRPr="008667D4">
              <w:rPr>
                <w:rFonts w:ascii="Times New Roman" w:hAnsi="Times New Roman" w:cs="Times New Roman"/>
                <w:color w:val="0D0D0D"/>
              </w:rPr>
              <w:t>а</w:t>
            </w:r>
            <w:r w:rsidRPr="008667D4">
              <w:rPr>
                <w:rFonts w:ascii="Times New Roman" w:hAnsi="Times New Roman" w:cs="Times New Roman"/>
                <w:color w:val="0D0D0D"/>
              </w:rPr>
              <w:t>ния, составляет более 70 % от среднего срока эксплуатации об</w:t>
            </w:r>
            <w:r w:rsidRPr="008667D4">
              <w:rPr>
                <w:rFonts w:ascii="Times New Roman" w:hAnsi="Times New Roman" w:cs="Times New Roman"/>
                <w:color w:val="0D0D0D"/>
              </w:rPr>
              <w:t>о</w:t>
            </w:r>
            <w:r w:rsidRPr="008667D4">
              <w:rPr>
                <w:rFonts w:ascii="Times New Roman" w:hAnsi="Times New Roman" w:cs="Times New Roman"/>
                <w:color w:val="0D0D0D"/>
              </w:rPr>
              <w:t>рудования, установленного производителем при соблюдении условий эксплуатации и обслуживания.  Насосное оборудование может продолжать работу в штатном режиме при условии пров</w:t>
            </w:r>
            <w:r w:rsidRPr="008667D4">
              <w:rPr>
                <w:rFonts w:ascii="Times New Roman" w:hAnsi="Times New Roman" w:cs="Times New Roman"/>
                <w:color w:val="0D0D0D"/>
              </w:rPr>
              <w:t>е</w:t>
            </w:r>
            <w:r w:rsidRPr="008667D4">
              <w:rPr>
                <w:rFonts w:ascii="Times New Roman" w:hAnsi="Times New Roman" w:cs="Times New Roman"/>
                <w:color w:val="0D0D0D"/>
              </w:rPr>
              <w:t>дения регламентного обслуживания; необходимость замены в краткосрочной перспективе отсутствует.</w:t>
            </w:r>
          </w:p>
        </w:tc>
      </w:tr>
      <w:tr w:rsidR="00377399" w:rsidRPr="008667D4" w14:paraId="4A885A22" w14:textId="77777777" w:rsidTr="00377399">
        <w:tc>
          <w:tcPr>
            <w:tcW w:w="2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D268E5B" w14:textId="6E73F6A2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Удовлетворительный остаточный ресурс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5508A4FB" w14:textId="77777777" w:rsidR="00377399" w:rsidRPr="008667D4" w:rsidRDefault="00377399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от 0,3 до 0,7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7B303A3B" w14:textId="79D00386" w:rsidR="00377399" w:rsidRPr="008667D4" w:rsidRDefault="00377399" w:rsidP="003773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9 баллов</w:t>
            </w:r>
          </w:p>
        </w:tc>
        <w:tc>
          <w:tcPr>
            <w:tcW w:w="64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436EF56" w14:textId="242897EA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iCs/>
                <w:color w:val="0D0D0D"/>
              </w:rPr>
              <w:t>Удовлетворительный остаточный ресурс эксплуатации насосного оборудования, составляет 30–70% от среднего срока эксплуат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а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ции оборудования, установленного производителем при собл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ю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дении условий эксплуатации и обслуживания. Насосы сохраняют работоспособность, однако в среднесрочной перспективе треб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у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ется предусмотреть плановую замену или модернизацию обор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у</w:t>
            </w:r>
            <w:r w:rsidRPr="008667D4">
              <w:rPr>
                <w:rFonts w:ascii="Times New Roman" w:hAnsi="Times New Roman" w:cs="Times New Roman"/>
                <w:iCs/>
                <w:color w:val="0D0D0D"/>
              </w:rPr>
              <w:t>дования с учётом фактических условий эксплуатации и текущего технического состояния.</w:t>
            </w:r>
          </w:p>
        </w:tc>
      </w:tr>
      <w:tr w:rsidR="00377399" w:rsidRPr="008667D4" w14:paraId="264B3829" w14:textId="77777777" w:rsidTr="00377399">
        <w:tc>
          <w:tcPr>
            <w:tcW w:w="2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884503B" w14:textId="77777777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Минимальный </w:t>
            </w:r>
          </w:p>
          <w:p w14:paraId="680F5C71" w14:textId="3706CE03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остаточный ресурс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3C24194D" w14:textId="77777777" w:rsidR="00377399" w:rsidRPr="008667D4" w:rsidRDefault="00377399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&lt; 0,3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305A3B8F" w14:textId="160B264F" w:rsidR="00377399" w:rsidRPr="008667D4" w:rsidRDefault="00377399" w:rsidP="003773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5 баллов</w:t>
            </w:r>
          </w:p>
        </w:tc>
        <w:tc>
          <w:tcPr>
            <w:tcW w:w="64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0ABB4FE" w14:textId="4458A9AD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D0D0D"/>
              </w:rPr>
              <w:t>Минимальный остаточный ресурс эксплуатации насосного об</w:t>
            </w:r>
            <w:r w:rsidRPr="008667D4">
              <w:rPr>
                <w:rFonts w:ascii="Times New Roman" w:hAnsi="Times New Roman" w:cs="Times New Roman"/>
                <w:color w:val="0D0D0D"/>
              </w:rPr>
              <w:t>о</w:t>
            </w:r>
            <w:r w:rsidRPr="008667D4">
              <w:rPr>
                <w:rFonts w:ascii="Times New Roman" w:hAnsi="Times New Roman" w:cs="Times New Roman"/>
                <w:color w:val="0D0D0D"/>
              </w:rPr>
              <w:t>рудования, не превышающий 30% от среднего срока эксплуат</w:t>
            </w:r>
            <w:r w:rsidRPr="008667D4">
              <w:rPr>
                <w:rFonts w:ascii="Times New Roman" w:hAnsi="Times New Roman" w:cs="Times New Roman"/>
                <w:color w:val="0D0D0D"/>
              </w:rPr>
              <w:t>а</w:t>
            </w:r>
            <w:r w:rsidRPr="008667D4">
              <w:rPr>
                <w:rFonts w:ascii="Times New Roman" w:hAnsi="Times New Roman" w:cs="Times New Roman"/>
                <w:color w:val="0D0D0D"/>
              </w:rPr>
              <w:t>ции оборудования</w:t>
            </w:r>
            <w:proofErr w:type="gramStart"/>
            <w:r w:rsidRPr="008667D4">
              <w:rPr>
                <w:rFonts w:ascii="Times New Roman" w:hAnsi="Times New Roman" w:cs="Times New Roman"/>
                <w:color w:val="0D0D0D"/>
              </w:rPr>
              <w:t xml:space="preserve"> ,</w:t>
            </w:r>
            <w:proofErr w:type="gramEnd"/>
            <w:r w:rsidRPr="008667D4">
              <w:rPr>
                <w:rFonts w:ascii="Times New Roman" w:hAnsi="Times New Roman" w:cs="Times New Roman"/>
                <w:color w:val="0D0D0D"/>
              </w:rPr>
              <w:t xml:space="preserve"> установленного производителем при собл</w:t>
            </w:r>
            <w:r w:rsidRPr="008667D4">
              <w:rPr>
                <w:rFonts w:ascii="Times New Roman" w:hAnsi="Times New Roman" w:cs="Times New Roman"/>
                <w:color w:val="0D0D0D"/>
              </w:rPr>
              <w:t>ю</w:t>
            </w:r>
            <w:r w:rsidRPr="008667D4">
              <w:rPr>
                <w:rFonts w:ascii="Times New Roman" w:hAnsi="Times New Roman" w:cs="Times New Roman"/>
                <w:color w:val="0D0D0D"/>
              </w:rPr>
              <w:t>дении условий эксплуатации и обслуживания. Насосы требуют повышенного внимания, рекомендуется планировать их замену в краткосрочной перспективе с учётом фактических дефектов и надёжности работы.</w:t>
            </w:r>
          </w:p>
        </w:tc>
      </w:tr>
      <w:tr w:rsidR="00377399" w:rsidRPr="008667D4" w14:paraId="398BE1A5" w14:textId="77777777" w:rsidTr="00377399">
        <w:tc>
          <w:tcPr>
            <w:tcW w:w="2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E5D15" w14:textId="04751CB9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Эксплуатационный ресурс исчерпан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3E93CE" w14:textId="77777777" w:rsidR="00377399" w:rsidRPr="008667D4" w:rsidRDefault="00377399" w:rsidP="003773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&lt; 0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7215E217" w14:textId="595AA00A" w:rsidR="00377399" w:rsidRPr="008667D4" w:rsidRDefault="00377399" w:rsidP="003773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F891C" w14:textId="18721822" w:rsidR="00377399" w:rsidRPr="008667D4" w:rsidRDefault="00377399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D0D0D"/>
              </w:rPr>
              <w:t>Эксплуатационный ресурс исчерпан. Эксплуатация таких насосов связана с повышенными рисками отказов и внеплановых ремо</w:t>
            </w:r>
            <w:r w:rsidRPr="008667D4">
              <w:rPr>
                <w:rFonts w:ascii="Times New Roman" w:hAnsi="Times New Roman" w:cs="Times New Roman"/>
                <w:color w:val="0D0D0D"/>
              </w:rPr>
              <w:t>н</w:t>
            </w:r>
            <w:r w:rsidRPr="008667D4">
              <w:rPr>
                <w:rFonts w:ascii="Times New Roman" w:hAnsi="Times New Roman" w:cs="Times New Roman"/>
                <w:color w:val="0D0D0D"/>
              </w:rPr>
              <w:t>тов. Рекомендуется первоочередная замена насосного оборудов</w:t>
            </w:r>
            <w:r w:rsidRPr="008667D4">
              <w:rPr>
                <w:rFonts w:ascii="Times New Roman" w:hAnsi="Times New Roman" w:cs="Times New Roman"/>
                <w:color w:val="0D0D0D"/>
              </w:rPr>
              <w:t>а</w:t>
            </w:r>
            <w:r w:rsidRPr="008667D4">
              <w:rPr>
                <w:rFonts w:ascii="Times New Roman" w:hAnsi="Times New Roman" w:cs="Times New Roman"/>
                <w:color w:val="0D0D0D"/>
              </w:rPr>
              <w:t>ния либо проведение модернизации с установкой новых агрегатов</w:t>
            </w:r>
          </w:p>
        </w:tc>
      </w:tr>
    </w:tbl>
    <w:p w14:paraId="465C550D" w14:textId="77777777" w:rsidR="000526FF" w:rsidRDefault="000526FF" w:rsidP="000526F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9CF2B21" w14:textId="097B2CB1" w:rsidR="000413A6" w:rsidRPr="00C415EE" w:rsidRDefault="000413A6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</w:t>
      </w:r>
      <w:r w:rsidR="00DA2073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2.</w:t>
      </w:r>
      <w:r w:rsidR="0028105B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6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Оценка </w:t>
      </w:r>
      <w:r w:rsidR="00031F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остаточного 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эксплу</w:t>
      </w:r>
      <w:r w:rsidR="005B4ABC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атационного ресурса резервуара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14:paraId="7396592E" w14:textId="6085E783" w:rsidR="005B4ABC" w:rsidRPr="00C415EE" w:rsidRDefault="005B4ABC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Оценивается остаточный расчётный срок эксплуатации приёмного резервуара на основе года строительства (ввода в эксплуатацию) и типа материала конструкций.</w:t>
      </w:r>
    </w:p>
    <w:p w14:paraId="0ADAB097" w14:textId="77777777" w:rsidR="005B4ABC" w:rsidRPr="00C415EE" w:rsidRDefault="005B4ABC" w:rsidP="00A7021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Исходные данные, предоставляемые предприятием ВКХ в разрезе каждой КНС:</w:t>
      </w:r>
    </w:p>
    <w:p w14:paraId="7DDD7020" w14:textId="5EC079BE" w:rsidR="005B4ABC" w:rsidRPr="00A7021C" w:rsidRDefault="00A7021C" w:rsidP="00A7021C">
      <w:pPr>
        <w:spacing w:after="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1. Г</w:t>
      </w:r>
      <w:r w:rsidR="005B4ABC" w:rsidRPr="00A7021C">
        <w:rPr>
          <w:rFonts w:ascii="Times New Roman" w:eastAsia="Times New Roman" w:hAnsi="Times New Roman" w:cs="Times New Roman"/>
          <w:iCs/>
          <w:sz w:val="24"/>
          <w:szCs w:val="24"/>
        </w:rPr>
        <w:t xml:space="preserve">од строительства / ввода в эксплуатацию приёмного резервуара </w:t>
      </w:r>
      <w:proofErr w:type="spellStart"/>
      <w:r w:rsidR="005B4ABC" w:rsidRPr="00A7021C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5B4ABC" w:rsidRPr="00A7021C">
        <w:rPr>
          <w:rFonts w:ascii="Times New Roman" w:eastAsia="Times New Roman" w:hAnsi="Times New Roman" w:cs="Times New Roman"/>
          <w:iCs/>
          <w:sz w:val="16"/>
          <w:szCs w:val="16"/>
        </w:rPr>
        <w:t>ввод</w:t>
      </w:r>
      <w:proofErr w:type="spellEnd"/>
      <w:r w:rsidR="005B4ABC" w:rsidRPr="00A7021C">
        <w:rPr>
          <w:rFonts w:ascii="Times New Roman" w:eastAsia="Times New Roman" w:hAnsi="Times New Roman" w:cs="Times New Roman"/>
          <w:iCs/>
          <w:sz w:val="24"/>
          <w:szCs w:val="24"/>
        </w:rPr>
        <w:t>, год;</w:t>
      </w:r>
    </w:p>
    <w:p w14:paraId="6807EF31" w14:textId="77777777" w:rsidR="00A7021C" w:rsidRDefault="00A7021C" w:rsidP="00A7021C">
      <w:pPr>
        <w:spacing w:after="0" w:line="276" w:lineRule="auto"/>
        <w:ind w:firstLine="425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2. М</w:t>
      </w:r>
      <w:r w:rsidR="005B4ABC" w:rsidRPr="00A7021C">
        <w:rPr>
          <w:rFonts w:ascii="Times New Roman" w:eastAsia="Times New Roman" w:hAnsi="Times New Roman" w:cs="Times New Roman"/>
          <w:iCs/>
          <w:sz w:val="24"/>
          <w:szCs w:val="24"/>
        </w:rPr>
        <w:t>атериал стенок и дна приёмного резервуара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1F18BC52" w14:textId="4433E682" w:rsidR="00A7021C" w:rsidRDefault="00A7021C" w:rsidP="00A7021C">
      <w:pPr>
        <w:spacing w:after="0" w:line="276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стекловолокно</w:t>
      </w:r>
      <w:r w:rsidR="00015AD6">
        <w:rPr>
          <w:rFonts w:ascii="Times New Roman" w:eastAsia="Times New Roman" w:hAnsi="Times New Roman" w:cs="Times New Roman"/>
          <w:iCs/>
          <w:sz w:val="24"/>
          <w:szCs w:val="24"/>
        </w:rPr>
        <w:t xml:space="preserve"> (композитные резервуары)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E866803" w14:textId="77777777" w:rsidR="00A7021C" w:rsidRDefault="00A7021C" w:rsidP="00A7021C">
      <w:pPr>
        <w:spacing w:after="0" w:line="276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бетон без специальной защиты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5C0E51E5" w14:textId="77777777" w:rsidR="00A7021C" w:rsidRDefault="00A7021C" w:rsidP="00A7021C">
      <w:pPr>
        <w:spacing w:after="0" w:line="276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бетон с гидроизоляцией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6DEEF47C" w14:textId="77777777" w:rsidR="00A7021C" w:rsidRDefault="00A7021C" w:rsidP="00A7021C">
      <w:pPr>
        <w:spacing w:after="0" w:line="276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сталь с антикор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озийной защитой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4DE0CAE1" w14:textId="746D5B6E" w:rsidR="002E6484" w:rsidRDefault="00A7021C" w:rsidP="00A7021C">
      <w:pPr>
        <w:spacing w:after="0" w:line="276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полимерный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материа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A7021C">
        <w:rPr>
          <w:rFonts w:ascii="Times New Roman" w:eastAsia="Times New Roman" w:hAnsi="Times New Roman" w:cs="Times New Roman"/>
          <w:iCs/>
          <w:sz w:val="24"/>
          <w:szCs w:val="24"/>
        </w:rPr>
        <w:t>ПЭ, ПП и др.)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8AE6FE2" w14:textId="1F3935DD" w:rsidR="008667D4" w:rsidRDefault="008667D4" w:rsidP="008667D4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3. </w:t>
      </w:r>
      <w:r w:rsidR="005B4ABC" w:rsidRPr="00C415EE">
        <w:rPr>
          <w:rFonts w:ascii="Times New Roman" w:eastAsia="Times New Roman" w:hAnsi="Times New Roman" w:cs="Times New Roman"/>
          <w:iCs/>
          <w:sz w:val="24"/>
          <w:szCs w:val="24"/>
        </w:rPr>
        <w:t>Нормативные (расчётные) срок</w:t>
      </w:r>
      <w:r w:rsidR="000257F6" w:rsidRPr="00C415EE">
        <w:rPr>
          <w:rFonts w:ascii="Times New Roman" w:eastAsia="Times New Roman" w:hAnsi="Times New Roman" w:cs="Times New Roman"/>
          <w:iCs/>
          <w:sz w:val="24"/>
          <w:szCs w:val="24"/>
        </w:rPr>
        <w:t>и службы приёмных резервуаров Т</w:t>
      </w:r>
      <w:r w:rsidR="000257F6" w:rsidRPr="008667D4">
        <w:rPr>
          <w:rFonts w:ascii="Times New Roman" w:eastAsia="Times New Roman" w:hAnsi="Times New Roman" w:cs="Times New Roman"/>
          <w:iCs/>
          <w:sz w:val="16"/>
          <w:szCs w:val="16"/>
        </w:rPr>
        <w:t>норм</w:t>
      </w:r>
      <w:r w:rsidR="005B4ABC" w:rsidRPr="00C415EE">
        <w:rPr>
          <w:rFonts w:ascii="Times New Roman" w:eastAsia="Times New Roman" w:hAnsi="Times New Roman" w:cs="Times New Roman"/>
          <w:iCs/>
          <w:sz w:val="24"/>
          <w:szCs w:val="24"/>
        </w:rPr>
        <w:t>, лет, принимаются в с</w:t>
      </w:r>
      <w:r w:rsidR="005B4ABC" w:rsidRPr="00C415E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5B4ABC" w:rsidRPr="00C415EE">
        <w:rPr>
          <w:rFonts w:ascii="Times New Roman" w:eastAsia="Times New Roman" w:hAnsi="Times New Roman" w:cs="Times New Roman"/>
          <w:iCs/>
          <w:sz w:val="24"/>
          <w:szCs w:val="24"/>
        </w:rPr>
        <w:t>ответствии с действующими нормативными и (или) отраслевыми документами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B4ABC" w:rsidRPr="00C415EE">
        <w:rPr>
          <w:rFonts w:ascii="Times New Roman" w:eastAsia="Times New Roman" w:hAnsi="Times New Roman" w:cs="Times New Roman"/>
          <w:iCs/>
          <w:sz w:val="24"/>
          <w:szCs w:val="24"/>
        </w:rPr>
        <w:t>и (или) обобщённого опыта эксплуатации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 табл. </w:t>
      </w:r>
      <w:r w:rsidR="00015AD6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1B439141" w14:textId="1544D8F8" w:rsidR="008667D4" w:rsidRPr="00C415EE" w:rsidRDefault="008667D4" w:rsidP="008667D4">
      <w:pPr>
        <w:spacing w:after="6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415EE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Таблица </w:t>
      </w:r>
      <w:r w:rsidR="00015AD6">
        <w:rPr>
          <w:rFonts w:ascii="Times New Roman" w:eastAsia="Times New Roman" w:hAnsi="Times New Roman" w:cs="Times New Roman"/>
          <w:b/>
          <w:iCs/>
          <w:sz w:val="20"/>
          <w:szCs w:val="20"/>
        </w:rPr>
        <w:t>8</w:t>
      </w:r>
      <w:r w:rsidRPr="00C415EE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– </w:t>
      </w:r>
      <w:r w:rsidRPr="00C415EE">
        <w:rPr>
          <w:rFonts w:ascii="Times New Roman" w:eastAsia="Times New Roman" w:hAnsi="Times New Roman" w:cs="Times New Roman"/>
          <w:iCs/>
          <w:sz w:val="20"/>
          <w:szCs w:val="20"/>
        </w:rPr>
        <w:t>Ориентировочные нормативные сроки службы приёмных резервуаров КНС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4220"/>
        <w:gridCol w:w="1418"/>
        <w:gridCol w:w="4501"/>
      </w:tblGrid>
      <w:tr w:rsidR="008667D4" w:rsidRPr="008667D4" w14:paraId="604BE3A6" w14:textId="77777777" w:rsidTr="00AD79C9"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82091" w14:textId="77777777" w:rsidR="008667D4" w:rsidRPr="008667D4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220" w:type="dxa"/>
            <w:tcBorders>
              <w:top w:val="single" w:sz="12" w:space="0" w:color="auto"/>
            </w:tcBorders>
            <w:vAlign w:val="center"/>
          </w:tcPr>
          <w:p w14:paraId="6F2AF368" w14:textId="77777777" w:rsidR="008667D4" w:rsidRDefault="008667D4" w:rsidP="008667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 xml:space="preserve">Материал конструкций </w:t>
            </w:r>
          </w:p>
          <w:p w14:paraId="407605C3" w14:textId="5DC8D424" w:rsidR="008667D4" w:rsidRPr="008667D4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приёмного резервуара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AC7CE54" w14:textId="470E9BFC" w:rsidR="008667D4" w:rsidRPr="008667D4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proofErr w:type="gramStart"/>
            <w:r w:rsidRPr="008667D4">
              <w:rPr>
                <w:rFonts w:ascii="Times New Roman" w:hAnsi="Times New Roman" w:cs="Times New Roman"/>
                <w:b/>
                <w:bCs/>
              </w:rPr>
              <w:t>T</w:t>
            </w:r>
            <w:proofErr w:type="gramEnd"/>
            <w:r w:rsidRPr="008667D4">
              <w:rPr>
                <w:rFonts w:ascii="Times New Roman" w:hAnsi="Times New Roman" w:cs="Times New Roman"/>
                <w:b/>
                <w:bCs/>
                <w:vertAlign w:val="subscript"/>
              </w:rPr>
              <w:t>норм</w:t>
            </w:r>
            <w:proofErr w:type="spellEnd"/>
            <w:r w:rsidRPr="008667D4">
              <w:rPr>
                <w:rFonts w:ascii="Times New Roman" w:hAnsi="Times New Roman" w:cs="Times New Roman"/>
                <w:b/>
                <w:bCs/>
              </w:rPr>
              <w:t>, лет</w:t>
            </w:r>
            <w:r w:rsidR="008F314D">
              <w:rPr>
                <w:rFonts w:ascii="Times New Roman" w:hAnsi="Times New Roman" w:cs="Times New Roman"/>
                <w:b/>
                <w:bCs/>
              </w:rPr>
              <w:t>∙</w:t>
            </w:r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4320BE" w14:textId="77777777" w:rsidR="008667D4" w:rsidRPr="008667D4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8667D4" w:rsidRPr="008667D4" w14:paraId="10250999" w14:textId="77777777" w:rsidTr="00AD79C9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A695435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0" w:type="dxa"/>
            <w:vAlign w:val="center"/>
          </w:tcPr>
          <w:p w14:paraId="15D06D97" w14:textId="30DB55E8" w:rsidR="008667D4" w:rsidRPr="00015AD6" w:rsidRDefault="008667D4" w:rsidP="00015A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Бетон (монолитный/сборный</w:t>
            </w:r>
            <w:r w:rsidR="00015AD6" w:rsidRPr="00015AD6">
              <w:rPr>
                <w:rFonts w:ascii="Times New Roman" w:hAnsi="Times New Roman" w:cs="Times New Roman"/>
              </w:rPr>
              <w:t xml:space="preserve">) </w:t>
            </w:r>
            <w:r w:rsidRPr="00015AD6">
              <w:rPr>
                <w:rFonts w:ascii="Times New Roman" w:hAnsi="Times New Roman" w:cs="Times New Roman"/>
              </w:rPr>
              <w:t>без спец</w:t>
            </w:r>
            <w:r w:rsidRPr="00015AD6">
              <w:rPr>
                <w:rFonts w:ascii="Times New Roman" w:hAnsi="Times New Roman" w:cs="Times New Roman"/>
              </w:rPr>
              <w:t>и</w:t>
            </w:r>
            <w:r w:rsidRPr="00015AD6">
              <w:rPr>
                <w:rFonts w:ascii="Times New Roman" w:hAnsi="Times New Roman" w:cs="Times New Roman"/>
              </w:rPr>
              <w:t>альной защиты</w:t>
            </w:r>
          </w:p>
        </w:tc>
        <w:tc>
          <w:tcPr>
            <w:tcW w:w="1418" w:type="dxa"/>
            <w:vAlign w:val="center"/>
          </w:tcPr>
          <w:p w14:paraId="780908C0" w14:textId="77777777" w:rsidR="008667D4" w:rsidRPr="00015AD6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40–50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vAlign w:val="center"/>
          </w:tcPr>
          <w:p w14:paraId="0DA1B839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При удовлетворительном состоянии гидр</w:t>
            </w:r>
            <w:r w:rsidRPr="00015AD6">
              <w:rPr>
                <w:rFonts w:ascii="Times New Roman" w:hAnsi="Times New Roman" w:cs="Times New Roman"/>
              </w:rPr>
              <w:t>о</w:t>
            </w:r>
            <w:r w:rsidRPr="00015AD6">
              <w:rPr>
                <w:rFonts w:ascii="Times New Roman" w:hAnsi="Times New Roman" w:cs="Times New Roman"/>
              </w:rPr>
              <w:t>изоляции и отсутствии агрессивных сред</w:t>
            </w:r>
          </w:p>
        </w:tc>
      </w:tr>
      <w:tr w:rsidR="008667D4" w:rsidRPr="008667D4" w14:paraId="7A1B6411" w14:textId="77777777" w:rsidTr="00AD79C9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7EDF078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0" w:type="dxa"/>
            <w:vAlign w:val="center"/>
          </w:tcPr>
          <w:p w14:paraId="7E2F2D24" w14:textId="1ACF5B5A" w:rsidR="008667D4" w:rsidRPr="00015AD6" w:rsidRDefault="00015AD6" w:rsidP="00015A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Бетон</w:t>
            </w:r>
            <w:r w:rsidR="008667D4" w:rsidRPr="00015AD6">
              <w:rPr>
                <w:rFonts w:ascii="Times New Roman" w:hAnsi="Times New Roman" w:cs="Times New Roman"/>
              </w:rPr>
              <w:t xml:space="preserve"> (монолитный/сборный) с гидроиз</w:t>
            </w:r>
            <w:r w:rsidR="008667D4" w:rsidRPr="00015AD6">
              <w:rPr>
                <w:rFonts w:ascii="Times New Roman" w:hAnsi="Times New Roman" w:cs="Times New Roman"/>
              </w:rPr>
              <w:t>о</w:t>
            </w:r>
            <w:r w:rsidR="008667D4" w:rsidRPr="00015AD6">
              <w:rPr>
                <w:rFonts w:ascii="Times New Roman" w:hAnsi="Times New Roman" w:cs="Times New Roman"/>
              </w:rPr>
              <w:t>ляцией</w:t>
            </w:r>
          </w:p>
        </w:tc>
        <w:tc>
          <w:tcPr>
            <w:tcW w:w="1418" w:type="dxa"/>
            <w:vAlign w:val="center"/>
          </w:tcPr>
          <w:p w14:paraId="72E3C087" w14:textId="77777777" w:rsidR="008667D4" w:rsidRPr="00015AD6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50–60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vAlign w:val="center"/>
          </w:tcPr>
          <w:p w14:paraId="265DDE06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Типовые наземные и подземные сооружения, без интенсивных химических воздействий</w:t>
            </w:r>
          </w:p>
        </w:tc>
      </w:tr>
      <w:tr w:rsidR="008667D4" w:rsidRPr="008667D4" w14:paraId="14A15830" w14:textId="77777777" w:rsidTr="00AD79C9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46E5E80" w14:textId="3E02C563" w:rsidR="008667D4" w:rsidRPr="00015AD6" w:rsidRDefault="00015AD6" w:rsidP="00015A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20" w:type="dxa"/>
            <w:vAlign w:val="center"/>
          </w:tcPr>
          <w:p w14:paraId="092C2739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Сталь с антикоррозионной защитой (р</w:t>
            </w:r>
            <w:r w:rsidRPr="00015AD6">
              <w:rPr>
                <w:rFonts w:ascii="Times New Roman" w:hAnsi="Times New Roman" w:cs="Times New Roman"/>
              </w:rPr>
              <w:t>е</w:t>
            </w:r>
            <w:r w:rsidRPr="00015AD6">
              <w:rPr>
                <w:rFonts w:ascii="Times New Roman" w:hAnsi="Times New Roman" w:cs="Times New Roman"/>
              </w:rPr>
              <w:t>зервуары, лотки, металлоёмкие констру</w:t>
            </w:r>
            <w:r w:rsidRPr="00015AD6">
              <w:rPr>
                <w:rFonts w:ascii="Times New Roman" w:hAnsi="Times New Roman" w:cs="Times New Roman"/>
              </w:rPr>
              <w:t>к</w:t>
            </w:r>
            <w:r w:rsidRPr="00015AD6">
              <w:rPr>
                <w:rFonts w:ascii="Times New Roman" w:hAnsi="Times New Roman" w:cs="Times New Roman"/>
              </w:rPr>
              <w:t>ции)</w:t>
            </w:r>
          </w:p>
        </w:tc>
        <w:tc>
          <w:tcPr>
            <w:tcW w:w="1418" w:type="dxa"/>
            <w:vAlign w:val="center"/>
          </w:tcPr>
          <w:p w14:paraId="7DE97D8F" w14:textId="77777777" w:rsidR="008667D4" w:rsidRPr="00015AD6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25–35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vAlign w:val="center"/>
          </w:tcPr>
          <w:p w14:paraId="0182DE93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Срок сильно зависит от качества покрытий и периодичности их обновления</w:t>
            </w:r>
          </w:p>
        </w:tc>
      </w:tr>
      <w:tr w:rsidR="008667D4" w:rsidRPr="008667D4" w14:paraId="5FC03759" w14:textId="77777777" w:rsidTr="00AD79C9"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CC0F86B" w14:textId="474AAB13" w:rsidR="008667D4" w:rsidRPr="00015AD6" w:rsidRDefault="00015AD6" w:rsidP="00015A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20" w:type="dxa"/>
            <w:vAlign w:val="center"/>
          </w:tcPr>
          <w:p w14:paraId="6206CAB8" w14:textId="6841ED27" w:rsidR="008667D4" w:rsidRPr="00015AD6" w:rsidRDefault="008667D4" w:rsidP="00015AD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Стекловолокно</w:t>
            </w:r>
            <w:r w:rsidR="00015AD6" w:rsidRPr="00015AD6">
              <w:rPr>
                <w:rFonts w:ascii="Times New Roman" w:hAnsi="Times New Roman" w:cs="Times New Roman"/>
              </w:rPr>
              <w:t xml:space="preserve"> (</w:t>
            </w:r>
            <w:r w:rsidRPr="00015AD6">
              <w:rPr>
                <w:rFonts w:ascii="Times New Roman" w:hAnsi="Times New Roman" w:cs="Times New Roman"/>
              </w:rPr>
              <w:t>композитные резерву</w:t>
            </w:r>
            <w:r w:rsidRPr="00015AD6">
              <w:rPr>
                <w:rFonts w:ascii="Times New Roman" w:hAnsi="Times New Roman" w:cs="Times New Roman"/>
              </w:rPr>
              <w:t>а</w:t>
            </w:r>
            <w:r w:rsidRPr="00015AD6">
              <w:rPr>
                <w:rFonts w:ascii="Times New Roman" w:hAnsi="Times New Roman" w:cs="Times New Roman"/>
              </w:rPr>
              <w:t>ры)</w:t>
            </w:r>
          </w:p>
        </w:tc>
        <w:tc>
          <w:tcPr>
            <w:tcW w:w="1418" w:type="dxa"/>
            <w:vAlign w:val="center"/>
          </w:tcPr>
          <w:p w14:paraId="399BCC9F" w14:textId="77777777" w:rsidR="008667D4" w:rsidRPr="00015AD6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50–60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vAlign w:val="center"/>
          </w:tcPr>
          <w:p w14:paraId="2905D4C4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При соблюдении требований по монтажу и эксплуатации, отсутствии механических п</w:t>
            </w:r>
            <w:r w:rsidRPr="00015AD6">
              <w:rPr>
                <w:rFonts w:ascii="Times New Roman" w:hAnsi="Times New Roman" w:cs="Times New Roman"/>
              </w:rPr>
              <w:t>о</w:t>
            </w:r>
            <w:r w:rsidRPr="00015AD6">
              <w:rPr>
                <w:rFonts w:ascii="Times New Roman" w:hAnsi="Times New Roman" w:cs="Times New Roman"/>
              </w:rPr>
              <w:t>вреждений</w:t>
            </w:r>
          </w:p>
        </w:tc>
      </w:tr>
      <w:tr w:rsidR="008667D4" w:rsidRPr="008667D4" w14:paraId="5ADBC5F5" w14:textId="77777777" w:rsidTr="00AD79C9"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29CAD" w14:textId="75E59823" w:rsidR="008667D4" w:rsidRPr="00015AD6" w:rsidRDefault="00015AD6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4220" w:type="dxa"/>
            <w:tcBorders>
              <w:bottom w:val="single" w:sz="12" w:space="0" w:color="auto"/>
            </w:tcBorders>
            <w:vAlign w:val="center"/>
          </w:tcPr>
          <w:p w14:paraId="115165BA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Полимерные резервуары (ПЭ, ПП и др.)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B851FB" w14:textId="77777777" w:rsidR="008667D4" w:rsidRPr="00015AD6" w:rsidRDefault="008667D4" w:rsidP="00866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>40–50</w:t>
            </w:r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DF9FB" w14:textId="77777777" w:rsidR="008667D4" w:rsidRPr="00015AD6" w:rsidRDefault="008667D4" w:rsidP="008667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15AD6">
              <w:rPr>
                <w:rFonts w:ascii="Times New Roman" w:hAnsi="Times New Roman" w:cs="Times New Roman"/>
              </w:rPr>
              <w:t xml:space="preserve">При защите от </w:t>
            </w:r>
            <w:proofErr w:type="gramStart"/>
            <w:r w:rsidRPr="00015AD6">
              <w:rPr>
                <w:rFonts w:ascii="Times New Roman" w:hAnsi="Times New Roman" w:cs="Times New Roman"/>
              </w:rPr>
              <w:t>УФ-воздействия</w:t>
            </w:r>
            <w:proofErr w:type="gramEnd"/>
            <w:r w:rsidRPr="00015AD6">
              <w:rPr>
                <w:rFonts w:ascii="Times New Roman" w:hAnsi="Times New Roman" w:cs="Times New Roman"/>
              </w:rPr>
              <w:t xml:space="preserve"> и соблюд</w:t>
            </w:r>
            <w:r w:rsidRPr="00015AD6">
              <w:rPr>
                <w:rFonts w:ascii="Times New Roman" w:hAnsi="Times New Roman" w:cs="Times New Roman"/>
              </w:rPr>
              <w:t>е</w:t>
            </w:r>
            <w:r w:rsidRPr="00015AD6">
              <w:rPr>
                <w:rFonts w:ascii="Times New Roman" w:hAnsi="Times New Roman" w:cs="Times New Roman"/>
              </w:rPr>
              <w:t>нии температурных и нагрузочных огран</w:t>
            </w:r>
            <w:r w:rsidRPr="00015AD6">
              <w:rPr>
                <w:rFonts w:ascii="Times New Roman" w:hAnsi="Times New Roman" w:cs="Times New Roman"/>
              </w:rPr>
              <w:t>и</w:t>
            </w:r>
            <w:r w:rsidRPr="00015AD6">
              <w:rPr>
                <w:rFonts w:ascii="Times New Roman" w:hAnsi="Times New Roman" w:cs="Times New Roman"/>
              </w:rPr>
              <w:t>чений</w:t>
            </w:r>
          </w:p>
        </w:tc>
      </w:tr>
    </w:tbl>
    <w:p w14:paraId="3C46358D" w14:textId="385FDBE1" w:rsidR="008667D4" w:rsidRPr="008667D4" w:rsidRDefault="008F314D" w:rsidP="008667D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∙</w:t>
      </w:r>
      <w:r w:rsidR="008667D4" w:rsidRPr="008667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>Приведённые сроки службы являются ориентировочными и используются для целей расчёта коэффициента соо</w:t>
      </w:r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>т</w:t>
      </w:r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ветствия эксплуатационного ресурса резервуара (п. 4.2.4 настоящих Методических рекомендаций). При наличии более точных сведений по конкретному объекту (данные производителя, проектной документации, отраслевых нормативов) допускается использовать уточнённые значения </w:t>
      </w:r>
      <w:proofErr w:type="spellStart"/>
      <w:proofErr w:type="gramStart"/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>T</w:t>
      </w:r>
      <w:proofErr w:type="gramEnd"/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  <w:vertAlign w:val="subscript"/>
        </w:rPr>
        <w:t>норм</w:t>
      </w:r>
      <w:proofErr w:type="spellEnd"/>
      <w:r w:rsidR="008667D4" w:rsidRPr="008667D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с отражением принятых допущений в отчётных материалах.</w:t>
      </w:r>
    </w:p>
    <w:p w14:paraId="1AFB4AF4" w14:textId="748BDE7C" w:rsidR="000F007B" w:rsidRPr="00C415EE" w:rsidRDefault="000F007B" w:rsidP="009B77AD">
      <w:pPr>
        <w:spacing w:before="240"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Расчёт фактического возраста и остаточного ресурса</w:t>
      </w:r>
    </w:p>
    <w:p w14:paraId="393D04B5" w14:textId="1A8794D0" w:rsidR="000F007B" w:rsidRPr="00C415EE" w:rsidRDefault="000F007B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Фактический возраст резервуара </w:t>
      </w:r>
      <w:proofErr w:type="spell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ф</w:t>
      </w:r>
      <w:proofErr w:type="spell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, лет, определяется как разность между годом проведения оценки и годом ввода в эксплуатацию:</w:t>
      </w:r>
    </w:p>
    <w:p w14:paraId="74EA5A8F" w14:textId="66C3C8F8" w:rsidR="000F007B" w:rsidRPr="00AD79C9" w:rsidRDefault="000F007B" w:rsidP="00AD79C9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spellStart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ф</w:t>
      </w:r>
      <w:proofErr w:type="spellEnd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</w:t>
      </w:r>
      <w:proofErr w:type="spellStart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оц</w:t>
      </w:r>
      <w:proofErr w:type="spellEnd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- </w:t>
      </w:r>
      <w:proofErr w:type="spellStart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ввод</w:t>
      </w:r>
      <w:proofErr w:type="spellEnd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</w:p>
    <w:p w14:paraId="0758C0FE" w14:textId="77777777" w:rsidR="000F007B" w:rsidRPr="00C415EE" w:rsidRDefault="000F007B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13A4012" w14:textId="524438FC" w:rsidR="000F007B" w:rsidRPr="00C415EE" w:rsidRDefault="000F007B" w:rsidP="008876A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proofErr w:type="spellStart"/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оц</w:t>
      </w:r>
      <w:proofErr w:type="spell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год, на который проводится оценка состояния.</w:t>
      </w:r>
    </w:p>
    <w:p w14:paraId="012774BB" w14:textId="7F351EA1" w:rsidR="000F007B" w:rsidRPr="00C415EE" w:rsidRDefault="000F007B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Остаточный расчётный срок эксплуатации резервуара 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, лет, определяется по формуле:</w:t>
      </w:r>
    </w:p>
    <w:p w14:paraId="2EBAC318" w14:textId="77777777" w:rsidR="000F007B" w:rsidRPr="00C415EE" w:rsidRDefault="000F007B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2E4D56" w14:textId="525A7197" w:rsidR="000F007B" w:rsidRPr="00AD79C9" w:rsidRDefault="000F007B" w:rsidP="00AD79C9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ост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норм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– </w:t>
      </w:r>
      <w:proofErr w:type="spellStart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>Т</w:t>
      </w:r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ф</w:t>
      </w:r>
      <w:proofErr w:type="spellEnd"/>
      <w:r w:rsidRPr="00AD79C9">
        <w:rPr>
          <w:rFonts w:ascii="Times New Roman" w:eastAsia="Times New Roman" w:hAnsi="Times New Roman" w:cs="Times New Roman"/>
          <w:b/>
          <w:iCs/>
          <w:sz w:val="24"/>
          <w:szCs w:val="24"/>
          <w:vertAlign w:val="subscript"/>
        </w:rPr>
        <w:t>.</w:t>
      </w:r>
    </w:p>
    <w:p w14:paraId="33E4F29C" w14:textId="77777777" w:rsidR="000F007B" w:rsidRPr="00C415EE" w:rsidRDefault="000F007B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94E6AD" w14:textId="77777777" w:rsidR="000F007B" w:rsidRPr="00C415EE" w:rsidRDefault="000F007B" w:rsidP="0046076F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ост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 считается, что расчётный срок эксплуатации резервуара истёк. </w:t>
      </w:r>
    </w:p>
    <w:p w14:paraId="3DA3F9E1" w14:textId="610A373B" w:rsidR="000F007B" w:rsidRPr="00C415EE" w:rsidRDefault="00FE01E6" w:rsidP="009B77AD">
      <w:pPr>
        <w:spacing w:before="240"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Коэффициент соответствия эксплуатационного ресурса резервуара</w:t>
      </w:r>
    </w:p>
    <w:p w14:paraId="56B60A53" w14:textId="5D3A9CCC" w:rsidR="000F007B" w:rsidRPr="00C415EE" w:rsidRDefault="00FE01E6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Для удобства сопоставления вводится коэффициент соответствия эксплуатационного ресурса 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зервуара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нормативному сроку службы, который определяется по формуле:</w:t>
      </w:r>
    </w:p>
    <w:p w14:paraId="31B37489" w14:textId="77777777" w:rsidR="00FE01E6" w:rsidRPr="00C415EE" w:rsidRDefault="00FE01E6" w:rsidP="008876A6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0EF96B3" w14:textId="33A849AE" w:rsidR="0075742D" w:rsidRPr="00AD79C9" w:rsidRDefault="00011204" w:rsidP="00AD79C9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FE01E6"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Т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ост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Т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норм</m:t>
                </m:r>
              </m:sub>
            </m:sSub>
          </m:den>
        </m:f>
      </m:oMath>
      <w:r w:rsidR="00FE01E6" w:rsidRPr="00AD79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699AD4D8" w14:textId="67D42F98" w:rsidR="00FE01E6" w:rsidRPr="00C415EE" w:rsidRDefault="00FE01E6" w:rsidP="008876A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– коэффициент соответствия остаточного ресурса резервуара нормативному сроку службы;</w:t>
      </w:r>
    </w:p>
    <w:p w14:paraId="6BBA5ED0" w14:textId="7EB6A74C" w:rsidR="00FE01E6" w:rsidRPr="00C415EE" w:rsidRDefault="00FE01E6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ост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остаточный расчётный срок эксплуатации резервуара, лет;</w:t>
      </w:r>
    </w:p>
    <w:p w14:paraId="1B24C3DE" w14:textId="134F476B" w:rsidR="00FE01E6" w:rsidRPr="00C415EE" w:rsidRDefault="00FE01E6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норм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нормативный срок службы резервуара для данного типа материала</w:t>
      </w:r>
      <w:r w:rsidR="00AD79C9"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 табл. </w:t>
      </w:r>
      <w:r w:rsidR="00E95BFB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AD79C9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3A491E9" w14:textId="2E4D1AAF" w:rsidR="00851D50" w:rsidRPr="00C415EE" w:rsidRDefault="00851D50" w:rsidP="00AD79C9">
      <w:pPr>
        <w:spacing w:before="120"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 градации уровней оценочного состояния по коэффициенту соответствия остаточного ресу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са резервуара нормативному сроку службы рекомендуется использовать следующую шкалу:</w:t>
      </w:r>
    </w:p>
    <w:p w14:paraId="4873D7BF" w14:textId="39F272A7" w:rsidR="00851D50" w:rsidRPr="00C415EE" w:rsidRDefault="006810DE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&gt; 0,7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высокий остаточный ресурс эксплуатации приемного резервуара, составляет более 70 % от рекомендуемого срока эксплуатации резервуара</w:t>
      </w:r>
      <w:r w:rsidR="00457141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F28888A" w14:textId="7FD77720" w:rsidR="00851D50" w:rsidRPr="00C415EE" w:rsidRDefault="006810DE" w:rsidP="006810DE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диапазоне от 0,3 до 0,7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удовлетворительный остаточный ресурс эксплуатации прие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ного резервуара, составляет 30–70 % от рекомендуемого срока эксплуатации резервуара</w:t>
      </w:r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710ADAEA" w14:textId="4A5024D7" w:rsidR="00851D50" w:rsidRPr="00C415EE" w:rsidRDefault="006810DE" w:rsidP="006810DE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0,3</w:t>
      </w:r>
      <w:r w:rsidR="0045714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остаточный ресурс эксплуатации приемного резервуар</w:t>
      </w:r>
      <w:r w:rsidR="00EE27EC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минимальный и не пр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вышает 30 % от рекомендуемого срока эксплуатации резервуара</w:t>
      </w:r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58147B39" w14:textId="51B6173B" w:rsidR="00851D50" w:rsidRPr="00C415EE" w:rsidRDefault="006810DE" w:rsidP="008876A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Т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соотв</m:t>
            </m:r>
          </m:sup>
        </m:sSubSup>
      </m:oMath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&lt; 0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рекомендуемый эксплуатационный ресурс приемного </w:t>
      </w:r>
      <w:r w:rsidR="00A037E3">
        <w:rPr>
          <w:rFonts w:ascii="Times New Roman" w:eastAsia="Times New Roman" w:hAnsi="Times New Roman" w:cs="Times New Roman"/>
          <w:iCs/>
          <w:sz w:val="24"/>
          <w:szCs w:val="24"/>
        </w:rPr>
        <w:t>резервуара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исчерпан</w:t>
      </w:r>
      <w:r w:rsidR="00851D50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9209A5B" w14:textId="6CC373F9" w:rsidR="006810DE" w:rsidRPr="00C415EE" w:rsidRDefault="006810DE" w:rsidP="001C42A8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каждого значения и диапазона оценочного коэффициента  определены конкретные числовые значения баллов, на основании которых формируется интегральная оценка (см. табл. </w:t>
      </w:r>
      <w:r w:rsidR="00C70B9B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137677DB" w14:textId="70B83696" w:rsidR="001C42A8" w:rsidRPr="00C415EE" w:rsidRDefault="001C42A8" w:rsidP="001C42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C70B9B">
        <w:rPr>
          <w:rFonts w:ascii="Times New Roman" w:hAnsi="Times New Roman" w:cs="Times New Roman"/>
          <w:b/>
          <w:sz w:val="20"/>
          <w:szCs w:val="20"/>
        </w:rPr>
        <w:t>9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 xml:space="preserve">ценка </w:t>
      </w:r>
      <w:r w:rsidRPr="000526FF">
        <w:rPr>
          <w:rFonts w:ascii="Times New Roman" w:hAnsi="Times New Roman" w:cs="Times New Roman"/>
          <w:sz w:val="20"/>
          <w:szCs w:val="20"/>
        </w:rPr>
        <w:t>остаточного эксплуатационного ресурса насосного оборудования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03"/>
        <w:gridCol w:w="1708"/>
        <w:gridCol w:w="6486"/>
      </w:tblGrid>
      <w:tr w:rsidR="001C42A8" w:rsidRPr="008667D4" w14:paraId="466F4158" w14:textId="77777777" w:rsidTr="00F71CBC"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0BF23" w14:textId="77777777" w:rsidR="001C42A8" w:rsidRPr="008667D4" w:rsidRDefault="001C42A8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Результаты оценки</w:t>
            </w:r>
          </w:p>
        </w:tc>
        <w:tc>
          <w:tcPr>
            <w:tcW w:w="1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16C7E" w14:textId="77777777" w:rsidR="001C42A8" w:rsidRPr="008667D4" w:rsidRDefault="001C42A8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64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C0241" w14:textId="77777777" w:rsidR="001C42A8" w:rsidRPr="008667D4" w:rsidRDefault="001C42A8" w:rsidP="00F71CB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b/>
                <w:bCs/>
              </w:rPr>
              <w:t>Градация баллов</w:t>
            </w:r>
          </w:p>
        </w:tc>
      </w:tr>
      <w:tr w:rsidR="001C42A8" w:rsidRPr="008667D4" w14:paraId="55315C82" w14:textId="77777777" w:rsidTr="00F71CBC">
        <w:tc>
          <w:tcPr>
            <w:tcW w:w="2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A9C9E" w14:textId="77777777" w:rsidR="001C42A8" w:rsidRPr="008667D4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Высокий остаточный ресурс 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3EC73676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&gt; 0,7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7B811745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14 баллов</w:t>
            </w:r>
          </w:p>
        </w:tc>
        <w:tc>
          <w:tcPr>
            <w:tcW w:w="64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69A12" w14:textId="6C6A267A" w:rsidR="001C42A8" w:rsidRPr="001C42A8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42A8">
              <w:rPr>
                <w:rFonts w:ascii="Times New Roman" w:hAnsi="Times New Roman" w:cs="Times New Roman"/>
                <w:color w:val="0D0D0D"/>
              </w:rPr>
              <w:t>Высокий остаточный ресурс эксплуатации приемного резервуара: составляет более 70 % от рекомендуемого нормативного срока эксплуатации для данного материала. При условии отсутствия серьёзных дефектов конструкций резервуар может продолжать работу в штатном режиме; необходимость реконструкции или замены в краткосрочной перспективе отсутствует.</w:t>
            </w:r>
          </w:p>
        </w:tc>
      </w:tr>
      <w:tr w:rsidR="001C42A8" w:rsidRPr="008667D4" w14:paraId="475D0F18" w14:textId="77777777" w:rsidTr="00F71CBC">
        <w:tc>
          <w:tcPr>
            <w:tcW w:w="2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1B6DB5D" w14:textId="77777777" w:rsidR="001C42A8" w:rsidRPr="008667D4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Удовлетворительный остаточный ресурс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3F0A6D74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от 0,3 до 0,7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0E15DFD9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9 баллов</w:t>
            </w:r>
          </w:p>
        </w:tc>
        <w:tc>
          <w:tcPr>
            <w:tcW w:w="64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839401A" w14:textId="6DE22F0C" w:rsidR="001C42A8" w:rsidRPr="001C42A8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42A8">
              <w:rPr>
                <w:rFonts w:ascii="Times New Roman" w:hAnsi="Times New Roman" w:cs="Times New Roman"/>
                <w:color w:val="0D0D0D"/>
              </w:rPr>
              <w:t>Удовлетворительный остаточный ресурс эксплуатации приемного резервуара: составляет 30–70% от рекомендуемого срока. Резе</w:t>
            </w:r>
            <w:r w:rsidRPr="001C42A8">
              <w:rPr>
                <w:rFonts w:ascii="Times New Roman" w:hAnsi="Times New Roman" w:cs="Times New Roman"/>
                <w:color w:val="0D0D0D"/>
              </w:rPr>
              <w:t>р</w:t>
            </w:r>
            <w:r w:rsidRPr="001C42A8">
              <w:rPr>
                <w:rFonts w:ascii="Times New Roman" w:hAnsi="Times New Roman" w:cs="Times New Roman"/>
                <w:color w:val="0D0D0D"/>
              </w:rPr>
              <w:t>вуар сохраняет работоспособность, однако в среднесрочной пе</w:t>
            </w:r>
            <w:r w:rsidRPr="001C42A8">
              <w:rPr>
                <w:rFonts w:ascii="Times New Roman" w:hAnsi="Times New Roman" w:cs="Times New Roman"/>
                <w:color w:val="0D0D0D"/>
              </w:rPr>
              <w:t>р</w:t>
            </w:r>
            <w:r w:rsidRPr="001C42A8">
              <w:rPr>
                <w:rFonts w:ascii="Times New Roman" w:hAnsi="Times New Roman" w:cs="Times New Roman"/>
                <w:color w:val="0D0D0D"/>
              </w:rPr>
              <w:t>спективе требуется учитывать необходимость проведения ремо</w:t>
            </w:r>
            <w:r w:rsidRPr="001C42A8">
              <w:rPr>
                <w:rFonts w:ascii="Times New Roman" w:hAnsi="Times New Roman" w:cs="Times New Roman"/>
                <w:color w:val="0D0D0D"/>
              </w:rPr>
              <w:t>н</w:t>
            </w:r>
            <w:r w:rsidRPr="001C42A8">
              <w:rPr>
                <w:rFonts w:ascii="Times New Roman" w:hAnsi="Times New Roman" w:cs="Times New Roman"/>
                <w:color w:val="0D0D0D"/>
              </w:rPr>
              <w:t>тов, усиления конструкций или реконструкции приёмного резе</w:t>
            </w:r>
            <w:r w:rsidRPr="001C42A8">
              <w:rPr>
                <w:rFonts w:ascii="Times New Roman" w:hAnsi="Times New Roman" w:cs="Times New Roman"/>
                <w:color w:val="0D0D0D"/>
              </w:rPr>
              <w:t>р</w:t>
            </w:r>
            <w:r w:rsidRPr="001C42A8">
              <w:rPr>
                <w:rFonts w:ascii="Times New Roman" w:hAnsi="Times New Roman" w:cs="Times New Roman"/>
                <w:color w:val="0D0D0D"/>
              </w:rPr>
              <w:t>вуара.</w:t>
            </w:r>
          </w:p>
        </w:tc>
      </w:tr>
      <w:tr w:rsidR="001C42A8" w:rsidRPr="008667D4" w14:paraId="03272CC8" w14:textId="77777777" w:rsidTr="00F71CBC">
        <w:tc>
          <w:tcPr>
            <w:tcW w:w="2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818EA0D" w14:textId="77777777" w:rsidR="001C42A8" w:rsidRPr="008667D4" w:rsidRDefault="001C42A8" w:rsidP="00F71CB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Минимальный </w:t>
            </w:r>
          </w:p>
          <w:p w14:paraId="4ED7E8DC" w14:textId="77777777" w:rsidR="001C42A8" w:rsidRPr="008667D4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остаточный ресурс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4C0D2E97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&lt; 0,3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30C13B8F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5 баллов</w:t>
            </w:r>
          </w:p>
        </w:tc>
        <w:tc>
          <w:tcPr>
            <w:tcW w:w="64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016BB96" w14:textId="74511D6F" w:rsidR="001C42A8" w:rsidRPr="001C42A8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42A8">
              <w:rPr>
                <w:rFonts w:ascii="Times New Roman" w:hAnsi="Times New Roman" w:cs="Times New Roman"/>
                <w:color w:val="0D0D0D"/>
              </w:rPr>
              <w:t>Минимальный остаточный ресурс эксплуатации приемного р</w:t>
            </w:r>
            <w:r w:rsidRPr="001C42A8">
              <w:rPr>
                <w:rFonts w:ascii="Times New Roman" w:hAnsi="Times New Roman" w:cs="Times New Roman"/>
                <w:color w:val="0D0D0D"/>
              </w:rPr>
              <w:t>е</w:t>
            </w:r>
            <w:r w:rsidRPr="001C42A8">
              <w:rPr>
                <w:rFonts w:ascii="Times New Roman" w:hAnsi="Times New Roman" w:cs="Times New Roman"/>
                <w:color w:val="0D0D0D"/>
              </w:rPr>
              <w:t>зервуара: менее 30 % от рекомендуемого срока эксплуатации. Р</w:t>
            </w:r>
            <w:r w:rsidRPr="001C42A8">
              <w:rPr>
                <w:rFonts w:ascii="Times New Roman" w:hAnsi="Times New Roman" w:cs="Times New Roman"/>
                <w:color w:val="0D0D0D"/>
              </w:rPr>
              <w:t>е</w:t>
            </w:r>
            <w:r w:rsidRPr="001C42A8">
              <w:rPr>
                <w:rFonts w:ascii="Times New Roman" w:hAnsi="Times New Roman" w:cs="Times New Roman"/>
                <w:color w:val="0D0D0D"/>
              </w:rPr>
              <w:t>зервуар находится на завершающем этапе расчётного срока эк</w:t>
            </w:r>
            <w:r w:rsidRPr="001C42A8">
              <w:rPr>
                <w:rFonts w:ascii="Times New Roman" w:hAnsi="Times New Roman" w:cs="Times New Roman"/>
                <w:color w:val="0D0D0D"/>
              </w:rPr>
              <w:t>с</w:t>
            </w:r>
            <w:r w:rsidRPr="001C42A8">
              <w:rPr>
                <w:rFonts w:ascii="Times New Roman" w:hAnsi="Times New Roman" w:cs="Times New Roman"/>
                <w:color w:val="0D0D0D"/>
              </w:rPr>
              <w:t>плуатации и требует повышенного внимания; рекомендуется пл</w:t>
            </w:r>
            <w:r w:rsidRPr="001C42A8">
              <w:rPr>
                <w:rFonts w:ascii="Times New Roman" w:hAnsi="Times New Roman" w:cs="Times New Roman"/>
                <w:color w:val="0D0D0D"/>
              </w:rPr>
              <w:t>а</w:t>
            </w:r>
            <w:r w:rsidRPr="001C42A8">
              <w:rPr>
                <w:rFonts w:ascii="Times New Roman" w:hAnsi="Times New Roman" w:cs="Times New Roman"/>
                <w:color w:val="0D0D0D"/>
              </w:rPr>
              <w:t>нировать мероприятия по капитальному ремонту или замене в краткосрочной перспективе с учётом фактического технического состояния.</w:t>
            </w:r>
          </w:p>
        </w:tc>
      </w:tr>
      <w:tr w:rsidR="001C42A8" w:rsidRPr="008667D4" w14:paraId="4FC524CB" w14:textId="77777777" w:rsidTr="00F71CBC">
        <w:tc>
          <w:tcPr>
            <w:tcW w:w="2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DAC7B" w14:textId="77777777" w:rsidR="001C42A8" w:rsidRPr="008667D4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>Эксплуатационный ресурс исчерпан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FEB82F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&lt; 0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  <w:t xml:space="preserve">при </w:t>
            </w:r>
          </w:p>
          <w:p w14:paraId="2EEC87A9" w14:textId="77777777" w:rsidR="001C42A8" w:rsidRPr="008667D4" w:rsidRDefault="001C42A8" w:rsidP="00F71C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67D4">
              <w:rPr>
                <w:rFonts w:ascii="Times New Roman" w:hAnsi="Times New Roman" w:cs="Times New Roman"/>
                <w:color w:val="000000"/>
              </w:rPr>
              <w:t xml:space="preserve">оптимальном </w:t>
            </w:r>
            <w:proofErr w:type="gramStart"/>
            <w:r w:rsidRPr="008667D4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8667D4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8667D4">
              <w:rPr>
                <w:rFonts w:ascii="Times New Roman" w:hAnsi="Times New Roman" w:cs="Times New Roman"/>
                <w:color w:val="000000"/>
              </w:rPr>
              <w:br/>
            </w:r>
            <w:r w:rsidRPr="008667D4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D2299" w14:textId="3548BD83" w:rsidR="001C42A8" w:rsidRPr="001C42A8" w:rsidRDefault="001C42A8" w:rsidP="00F71C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42A8">
              <w:rPr>
                <w:rFonts w:ascii="Times New Roman" w:hAnsi="Times New Roman" w:cs="Times New Roman"/>
                <w:color w:val="0D0D0D"/>
              </w:rPr>
              <w:t>Эксплуатационный ресурс приемного ресурса исчерпан. Эксплу</w:t>
            </w:r>
            <w:r w:rsidRPr="001C42A8">
              <w:rPr>
                <w:rFonts w:ascii="Times New Roman" w:hAnsi="Times New Roman" w:cs="Times New Roman"/>
                <w:color w:val="0D0D0D"/>
              </w:rPr>
              <w:t>а</w:t>
            </w:r>
            <w:r w:rsidRPr="001C42A8">
              <w:rPr>
                <w:rFonts w:ascii="Times New Roman" w:hAnsi="Times New Roman" w:cs="Times New Roman"/>
                <w:color w:val="0D0D0D"/>
              </w:rPr>
              <w:t>тация резервуара в таких условиях связана с повышенными ри</w:t>
            </w:r>
            <w:r w:rsidRPr="001C42A8">
              <w:rPr>
                <w:rFonts w:ascii="Times New Roman" w:hAnsi="Times New Roman" w:cs="Times New Roman"/>
                <w:color w:val="0D0D0D"/>
              </w:rPr>
              <w:t>с</w:t>
            </w:r>
            <w:r w:rsidRPr="001C42A8">
              <w:rPr>
                <w:rFonts w:ascii="Times New Roman" w:hAnsi="Times New Roman" w:cs="Times New Roman"/>
                <w:color w:val="0D0D0D"/>
              </w:rPr>
              <w:t>ками развития дефектов, протечек и аварийных ситуаций. Рек</w:t>
            </w:r>
            <w:r w:rsidRPr="001C42A8">
              <w:rPr>
                <w:rFonts w:ascii="Times New Roman" w:hAnsi="Times New Roman" w:cs="Times New Roman"/>
                <w:color w:val="0D0D0D"/>
              </w:rPr>
              <w:t>о</w:t>
            </w:r>
            <w:r w:rsidRPr="001C42A8">
              <w:rPr>
                <w:rFonts w:ascii="Times New Roman" w:hAnsi="Times New Roman" w:cs="Times New Roman"/>
                <w:color w:val="0D0D0D"/>
              </w:rPr>
              <w:t>мендуется первоочередное рассмотрение вариантов капитального ремонта, усиления конструкций или замены приёмного резерву</w:t>
            </w:r>
            <w:r w:rsidRPr="001C42A8">
              <w:rPr>
                <w:rFonts w:ascii="Times New Roman" w:hAnsi="Times New Roman" w:cs="Times New Roman"/>
                <w:color w:val="0D0D0D"/>
              </w:rPr>
              <w:t>а</w:t>
            </w:r>
            <w:r w:rsidRPr="001C42A8">
              <w:rPr>
                <w:rFonts w:ascii="Times New Roman" w:hAnsi="Times New Roman" w:cs="Times New Roman"/>
                <w:color w:val="0D0D0D"/>
              </w:rPr>
              <w:t>ра.</w:t>
            </w:r>
          </w:p>
        </w:tc>
      </w:tr>
    </w:tbl>
    <w:p w14:paraId="16428122" w14:textId="67CD8F02" w:rsidR="005B4ABC" w:rsidRPr="00C415EE" w:rsidRDefault="000F007B" w:rsidP="001C42A8">
      <w:pPr>
        <w:spacing w:before="120"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При наличии результатов специализированных обследований конструкций резервуара (заключ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ний о техническом состоянии, дефектах, необходимости усиления и т.п.) при присвоении баллов по данному критерию рекомендуется учитывать фактическое техническое состояние наряду с расчё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ным возрастом и нормативным сроком службы.</w:t>
      </w:r>
    </w:p>
    <w:p w14:paraId="09428EC7" w14:textId="4EB9AF9B" w:rsidR="00593328" w:rsidRPr="00C415EE" w:rsidRDefault="00403B78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4.2.</w:t>
      </w:r>
      <w:r w:rsidR="0028105B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7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. Оценка технического состояния и комплект</w:t>
      </w:r>
      <w:r w:rsidR="00132C82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ност</w:t>
      </w:r>
      <w:r w:rsidR="00B02B3B">
        <w:rPr>
          <w:rFonts w:ascii="Times New Roman" w:eastAsia="Times New Roman" w:hAnsi="Times New Roman" w:cs="Times New Roman"/>
          <w:b/>
          <w:iCs/>
          <w:sz w:val="24"/>
          <w:szCs w:val="24"/>
        </w:rPr>
        <w:t>и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системы фильтрации</w:t>
      </w:r>
      <w:r w:rsidR="004F3D50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B203F4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0362B96A" w14:textId="5175384B" w:rsidR="002920D7" w:rsidRPr="00C415EE" w:rsidRDefault="002920D7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Оценивается эффективность</w:t>
      </w:r>
      <w:r w:rsidR="00514969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достаточность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комплектации системы фильтрации и предвар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тельной очистки сточных вод на КНС, а также техническое состояние её элементов и фактическое влияние на частоту засоров насосного оборудования.</w:t>
      </w:r>
    </w:p>
    <w:p w14:paraId="42F38C6E" w14:textId="77777777" w:rsidR="002920D7" w:rsidRPr="00C415EE" w:rsidRDefault="002920D7" w:rsidP="00F71CBC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Исходные данные, предоставляемые предприятием ВКХ в разрезе каждой КНС:</w:t>
      </w:r>
    </w:p>
    <w:p w14:paraId="46CB7CC5" w14:textId="338FFAD7" w:rsidR="00F71CBC" w:rsidRDefault="00F71CBC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F71CBC">
        <w:rPr>
          <w:rFonts w:ascii="Times New Roman" w:hAnsi="Times New Roman" w:cs="Times New Roman"/>
          <w:iCs/>
          <w:sz w:val="24"/>
          <w:szCs w:val="24"/>
        </w:rPr>
        <w:t>Наличие решеток грубой очистки (</w:t>
      </w:r>
      <w:proofErr w:type="gramStart"/>
      <w:r w:rsidRPr="00F71CBC">
        <w:rPr>
          <w:rFonts w:ascii="Times New Roman" w:hAnsi="Times New Roman" w:cs="Times New Roman"/>
          <w:iCs/>
          <w:sz w:val="24"/>
          <w:szCs w:val="24"/>
        </w:rPr>
        <w:t>крупно ячеистые</w:t>
      </w:r>
      <w:proofErr w:type="gramEnd"/>
      <w:r w:rsidRPr="00F71CBC">
        <w:rPr>
          <w:rFonts w:ascii="Times New Roman" w:hAnsi="Times New Roman" w:cs="Times New Roman"/>
          <w:iCs/>
          <w:sz w:val="24"/>
          <w:szCs w:val="24"/>
        </w:rPr>
        <w:t xml:space="preserve"> решетки)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4D3CE0FC" w14:textId="4A5F896D" w:rsidR="00F71CBC" w:rsidRDefault="00F71CBC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F71CBC">
        <w:rPr>
          <w:rFonts w:ascii="Times New Roman" w:hAnsi="Times New Roman" w:cs="Times New Roman"/>
          <w:iCs/>
          <w:sz w:val="24"/>
          <w:szCs w:val="24"/>
        </w:rPr>
        <w:t>Наличие решеток тонкой очистки (</w:t>
      </w:r>
      <w:proofErr w:type="gramStart"/>
      <w:r w:rsidRPr="00F71CBC">
        <w:rPr>
          <w:rFonts w:ascii="Times New Roman" w:hAnsi="Times New Roman" w:cs="Times New Roman"/>
          <w:iCs/>
          <w:sz w:val="24"/>
          <w:szCs w:val="24"/>
        </w:rPr>
        <w:t>мелко ячеистые</w:t>
      </w:r>
      <w:proofErr w:type="gramEnd"/>
      <w:r w:rsidRPr="00F71CBC">
        <w:rPr>
          <w:rFonts w:ascii="Times New Roman" w:hAnsi="Times New Roman" w:cs="Times New Roman"/>
          <w:iCs/>
          <w:sz w:val="24"/>
          <w:szCs w:val="24"/>
        </w:rPr>
        <w:t xml:space="preserve"> решетки)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3001A68F" w14:textId="25F2DAD5" w:rsidR="00F71CBC" w:rsidRDefault="00F71CBC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Pr="00F71CBC">
        <w:rPr>
          <w:rFonts w:ascii="Times New Roman" w:hAnsi="Times New Roman" w:cs="Times New Roman"/>
          <w:iCs/>
          <w:sz w:val="24"/>
          <w:szCs w:val="24"/>
        </w:rPr>
        <w:t>Наличие дробилки (измельчитель)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18D13C1C" w14:textId="2FE6D359" w:rsidR="00F71CBC" w:rsidRDefault="00F0122C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 Информация о наличии с</w:t>
      </w:r>
      <w:r w:rsidRPr="00F0122C">
        <w:rPr>
          <w:rFonts w:ascii="Times New Roman" w:hAnsi="Times New Roman" w:cs="Times New Roman"/>
          <w:iCs/>
          <w:sz w:val="24"/>
          <w:szCs w:val="24"/>
        </w:rPr>
        <w:t>ущественных повреждений</w:t>
      </w:r>
      <w:r>
        <w:rPr>
          <w:rFonts w:ascii="Times New Roman" w:hAnsi="Times New Roman" w:cs="Times New Roman"/>
          <w:iCs/>
          <w:sz w:val="24"/>
          <w:szCs w:val="24"/>
        </w:rPr>
        <w:t xml:space="preserve">, препятствующих работе </w:t>
      </w:r>
      <w:r w:rsidRPr="00F0122C">
        <w:rPr>
          <w:rFonts w:ascii="Times New Roman" w:hAnsi="Times New Roman" w:cs="Times New Roman"/>
          <w:iCs/>
          <w:sz w:val="24"/>
          <w:szCs w:val="24"/>
        </w:rPr>
        <w:t>систем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F0122C">
        <w:rPr>
          <w:rFonts w:ascii="Times New Roman" w:hAnsi="Times New Roman" w:cs="Times New Roman"/>
          <w:iCs/>
          <w:sz w:val="24"/>
          <w:szCs w:val="24"/>
        </w:rPr>
        <w:t xml:space="preserve"> фил</w:t>
      </w:r>
      <w:r w:rsidRPr="00F0122C">
        <w:rPr>
          <w:rFonts w:ascii="Times New Roman" w:hAnsi="Times New Roman" w:cs="Times New Roman"/>
          <w:iCs/>
          <w:sz w:val="24"/>
          <w:szCs w:val="24"/>
        </w:rPr>
        <w:t>ь</w:t>
      </w:r>
      <w:r w:rsidRPr="00F0122C">
        <w:rPr>
          <w:rFonts w:ascii="Times New Roman" w:hAnsi="Times New Roman" w:cs="Times New Roman"/>
          <w:iCs/>
          <w:sz w:val="24"/>
          <w:szCs w:val="24"/>
        </w:rPr>
        <w:t>трации и предварительной очистки сточных вод.</w:t>
      </w:r>
    </w:p>
    <w:p w14:paraId="57D54E08" w14:textId="23FDF7CC" w:rsidR="0064499A" w:rsidRDefault="0064499A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5. Информация о ф</w:t>
      </w:r>
      <w:r w:rsidRPr="0064499A">
        <w:rPr>
          <w:rFonts w:ascii="Times New Roman" w:hAnsi="Times New Roman" w:cs="Times New Roman"/>
          <w:iCs/>
          <w:sz w:val="24"/>
          <w:szCs w:val="24"/>
        </w:rPr>
        <w:t>актическ</w:t>
      </w:r>
      <w:r>
        <w:rPr>
          <w:rFonts w:ascii="Times New Roman" w:hAnsi="Times New Roman" w:cs="Times New Roman"/>
          <w:iCs/>
          <w:sz w:val="24"/>
          <w:szCs w:val="24"/>
        </w:rPr>
        <w:t>ой</w:t>
      </w:r>
      <w:r w:rsidRPr="0064499A">
        <w:rPr>
          <w:rFonts w:ascii="Times New Roman" w:hAnsi="Times New Roman" w:cs="Times New Roman"/>
          <w:iCs/>
          <w:sz w:val="24"/>
          <w:szCs w:val="24"/>
        </w:rPr>
        <w:t xml:space="preserve"> частот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64499A">
        <w:rPr>
          <w:rFonts w:ascii="Times New Roman" w:hAnsi="Times New Roman" w:cs="Times New Roman"/>
          <w:iCs/>
          <w:sz w:val="24"/>
          <w:szCs w:val="24"/>
        </w:rPr>
        <w:t xml:space="preserve"> засоров насосов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14:paraId="443A7CD2" w14:textId="77777777" w:rsidR="0064499A" w:rsidRDefault="0064499A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4499A">
        <w:rPr>
          <w:rFonts w:ascii="Times New Roman" w:hAnsi="Times New Roman" w:cs="Times New Roman"/>
          <w:iCs/>
          <w:sz w:val="24"/>
          <w:szCs w:val="24"/>
        </w:rPr>
        <w:t>ежеквартально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71BE3AE" w14:textId="77777777" w:rsidR="0064499A" w:rsidRDefault="0064499A" w:rsidP="00F71CBC">
      <w:pPr>
        <w:spacing w:after="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4499A">
        <w:rPr>
          <w:rFonts w:ascii="Times New Roman" w:hAnsi="Times New Roman" w:cs="Times New Roman"/>
          <w:iCs/>
          <w:sz w:val="24"/>
          <w:szCs w:val="24"/>
        </w:rPr>
        <w:t>ежемесячно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4546C410" w14:textId="78B3F26F" w:rsidR="00F0122C" w:rsidRDefault="0064499A" w:rsidP="0064499A">
      <w:pPr>
        <w:spacing w:after="120" w:line="276" w:lineRule="auto"/>
        <w:ind w:firstLine="425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</w:t>
      </w:r>
      <w:r w:rsidRPr="0064499A">
        <w:rPr>
          <w:rFonts w:ascii="Times New Roman" w:hAnsi="Times New Roman" w:cs="Times New Roman"/>
          <w:iCs/>
          <w:sz w:val="24"/>
          <w:szCs w:val="24"/>
        </w:rPr>
        <w:t>еженедельно и чаще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1ABA193E" w14:textId="4810FBA1" w:rsidR="002920D7" w:rsidRPr="00C415EE" w:rsidRDefault="002920D7" w:rsidP="00C25A7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оценки вводится </w:t>
      </w:r>
      <w:proofErr w:type="spellStart"/>
      <w:r w:rsidR="009E619C"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9E619C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фил</w:t>
      </w:r>
      <w:proofErr w:type="spell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суммарный балл систем</w:t>
      </w:r>
      <w:r w:rsidR="0064499A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фильтрации, </w:t>
      </w:r>
      <w:r w:rsidR="0064499A">
        <w:rPr>
          <w:rFonts w:ascii="Times New Roman" w:eastAsia="Times New Roman" w:hAnsi="Times New Roman" w:cs="Times New Roman"/>
          <w:iCs/>
          <w:sz w:val="24"/>
          <w:szCs w:val="24"/>
        </w:rPr>
        <w:t>включающий оценку п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 трём группам показателей:</w:t>
      </w:r>
    </w:p>
    <w:p w14:paraId="1924F850" w14:textId="30433D02" w:rsidR="00C25A75" w:rsidRPr="00C415EE" w:rsidRDefault="00C25A75" w:rsidP="00C25A7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1. Комплектность системы фильтрации и предварительной очистки сточных вод КНС;</w:t>
      </w:r>
    </w:p>
    <w:p w14:paraId="42A6BC7D" w14:textId="6B1CC4FB" w:rsidR="00C25A75" w:rsidRPr="00C415EE" w:rsidRDefault="00C25A75" w:rsidP="00C25A7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2. Техническое состояние инженерных элементов системы фильтрации и предварительной очистки сточных вод КНС;</w:t>
      </w:r>
    </w:p>
    <w:p w14:paraId="1E8839C4" w14:textId="2A59DD91" w:rsidR="00C25A75" w:rsidRPr="00C415EE" w:rsidRDefault="00C25A75" w:rsidP="00C25A7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3. Эффективность системы фильтрации и предварительной очистки сточных вод КНС, характ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ризующаяся фактической частотой засоров насосного оборудования.</w:t>
      </w:r>
    </w:p>
    <w:p w14:paraId="3721E726" w14:textId="77777777" w:rsidR="0064499A" w:rsidRDefault="00C25A75" w:rsidP="0064499A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каждого значения и диапазона указанных </w:t>
      </w:r>
      <w:r w:rsidR="00597965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групп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показателей определены числовые значения балло</w:t>
      </w:r>
      <w:r w:rsidR="0064499A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, на основании которых формируется интегральная (общая) оценка</w:t>
      </w:r>
      <w:r w:rsidR="00421820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450736F5" w14:textId="2AAD7A8B" w:rsidR="00597965" w:rsidRPr="00C415EE" w:rsidRDefault="00597965" w:rsidP="0064499A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1. Комплектность системы фильтрации.</w:t>
      </w:r>
    </w:p>
    <w:p w14:paraId="40D43789" w14:textId="220B78A5" w:rsidR="00597965" w:rsidRPr="00C415EE" w:rsidRDefault="00597965" w:rsidP="00BD222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2 балла – </w:t>
      </w:r>
      <w:r w:rsidR="00786D5C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остаточная для э</w:t>
      </w:r>
      <w:r w:rsidR="00786D5C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фективной работы комплект</w:t>
      </w:r>
      <w:r w:rsidR="00786D5C">
        <w:rPr>
          <w:rFonts w:ascii="Times New Roman" w:eastAsia="Times New Roman" w:hAnsi="Times New Roman" w:cs="Times New Roman"/>
          <w:iCs/>
          <w:sz w:val="24"/>
          <w:szCs w:val="24"/>
        </w:rPr>
        <w:t>ация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системы фильтрации и предвар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тельной очистки сточных вод, включающая: приемную корзину, решетк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грубой очистки (кр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пно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чеист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ые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), решетк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мелкой очистки (мелкоячеист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ые</w:t>
      </w:r>
      <w:r w:rsidR="00786D5C" w:rsidRPr="00786D5C">
        <w:rPr>
          <w:rFonts w:ascii="Times New Roman" w:eastAsia="Times New Roman" w:hAnsi="Times New Roman" w:cs="Times New Roman"/>
          <w:iCs/>
          <w:sz w:val="24"/>
          <w:szCs w:val="24"/>
        </w:rPr>
        <w:t>), дробилку (измельчитель)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14:paraId="28635724" w14:textId="7495F679" w:rsidR="00597965" w:rsidRPr="00C415EE" w:rsidRDefault="00597965" w:rsidP="00BD222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 балл – 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довлетворительная комплект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ация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системы фильтрации и предварительной очистки сточных вод, включающая: приемную корзину, решетк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грубой очистки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(крупноячеистые), решетк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мелкой очистки (мелкоячеист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ые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При этом</w:t>
      </w:r>
      <w:proofErr w:type="gramStart"/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proofErr w:type="gramEnd"/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система фильтрации не укомплектована 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дробилк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ой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(и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мельчител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ем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), что создает риски засоров волокнистым и крупным мусором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14:paraId="0612C7CA" w14:textId="20786446" w:rsidR="00597965" w:rsidRPr="00C415EE" w:rsidRDefault="00597965" w:rsidP="00BD222B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– 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едостаточная комплект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ация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системы фильтрации и предварительной очистки сто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ных вод. Фактически используется только приёмная корзина и (или) простые решётки грубой очис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ки. Отсутствуют решетки тонкой очистки и дробилка (измельчитель).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При такой комплектации с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стемы фильтрации существенно возрастает риск засоров насосного оборудования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  <w:proofErr w:type="gramEnd"/>
    </w:p>
    <w:p w14:paraId="19873D58" w14:textId="77777777" w:rsidR="00597965" w:rsidRPr="00C415EE" w:rsidRDefault="00597965" w:rsidP="00BD222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2. Техническое состояние инженерных элементов системы фильтрации.</w:t>
      </w:r>
    </w:p>
    <w:p w14:paraId="74490BD8" w14:textId="269B2D14" w:rsidR="00597965" w:rsidRPr="00C415EE" w:rsidRDefault="00597965" w:rsidP="00597965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 балл – 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ехническое состояние элементов системы фильтрации и предварительной очистки сточных вод оценивается как удовлетворительное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, с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ущественных повреждений, препятствующих нормальной работе системы фильтрации, не выявлено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158441F" w14:textId="447478B2" w:rsidR="00597965" w:rsidRPr="00C415EE" w:rsidRDefault="006C2553" w:rsidP="00BD222B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- 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ехническое состояние элементов системы фильтрации оценивается как неудовлетв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рительное</w:t>
      </w:r>
      <w:r w:rsidR="00B72F3E">
        <w:rPr>
          <w:rFonts w:ascii="Times New Roman" w:eastAsia="Times New Roman" w:hAnsi="Times New Roman" w:cs="Times New Roman"/>
          <w:iCs/>
          <w:sz w:val="24"/>
          <w:szCs w:val="24"/>
        </w:rPr>
        <w:t>, и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меются существенные дефекты, затрудняющие работу системы и повышающие риск з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B72F3E" w:rsidRPr="00B72F3E">
        <w:rPr>
          <w:rFonts w:ascii="Times New Roman" w:eastAsia="Times New Roman" w:hAnsi="Times New Roman" w:cs="Times New Roman"/>
          <w:iCs/>
          <w:sz w:val="24"/>
          <w:szCs w:val="24"/>
        </w:rPr>
        <w:t>соров насосного оборудования. Требуется ремонт или замена элементов фильтрации</w:t>
      </w:r>
      <w:r w:rsidR="00597965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23A2D42" w14:textId="77777777" w:rsidR="00597965" w:rsidRPr="00C415EE" w:rsidRDefault="00597965" w:rsidP="00BD222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/>
          <w:iCs/>
          <w:sz w:val="24"/>
          <w:szCs w:val="24"/>
        </w:rPr>
        <w:t>3. Эффективность системы фильтрации.</w:t>
      </w:r>
    </w:p>
    <w:p w14:paraId="2CE70835" w14:textId="606C1DC8" w:rsidR="00597965" w:rsidRPr="00C415EE" w:rsidRDefault="00597965" w:rsidP="00597965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2 балла - 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ысокая эффективность системы фильтрации и предварительной очистки сточных вод, фиксируются единичные (ежеквартальные) засоры насосного оборудования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36329AD1" w14:textId="18A406ED" w:rsidR="00597965" w:rsidRPr="00C415EE" w:rsidRDefault="00597965" w:rsidP="00597965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1 балл - 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довлетворительная эффективность системы фильтрации, фиксируются регулярные (ежемесячные) засоры насосного оборудования. Требуется до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полнительная 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комплектация системы фильтрации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F226513" w14:textId="77777777" w:rsidR="00623187" w:rsidRDefault="00597965" w:rsidP="00BD222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0 баллов - 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изкая эффективность системы фильтрации, фиксируются частые (еженедельные и чаще) засоры насосного оборудования, требующие регулярных аварийн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-ремонтных работ</w:t>
      </w:r>
      <w:r w:rsidR="00623187">
        <w:rPr>
          <w:rFonts w:ascii="Times New Roman" w:eastAsia="Times New Roman" w:hAnsi="Times New Roman" w:cs="Times New Roman"/>
          <w:iCs/>
          <w:sz w:val="24"/>
          <w:szCs w:val="24"/>
        </w:rPr>
        <w:t xml:space="preserve">, что 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ук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623187" w:rsidRPr="00623187">
        <w:rPr>
          <w:rFonts w:ascii="Times New Roman" w:eastAsia="Times New Roman" w:hAnsi="Times New Roman" w:cs="Times New Roman"/>
          <w:iCs/>
          <w:sz w:val="24"/>
          <w:szCs w:val="24"/>
        </w:rPr>
        <w:t>зывает на недостаточную комплектность, неудовлетворительное состояние или неверный подбор элементов фильтрации и требует приоритетного рассмотрения мероприятий по модернизации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  </w:t>
      </w:r>
    </w:p>
    <w:p w14:paraId="62DEC531" w14:textId="20698082" w:rsidR="00623187" w:rsidRPr="00C415EE" w:rsidRDefault="00623187" w:rsidP="00623187">
      <w:pPr>
        <w:spacing w:after="60" w:line="276" w:lineRule="auto"/>
        <w:ind w:firstLine="425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учетом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всем группам показателей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определены конкретные числовые значения баллов, на основании которых формируется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общая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(см. таб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BD222B">
        <w:rPr>
          <w:rFonts w:ascii="Times New Roman" w:eastAsia="Times New Roman" w:hAnsi="Times New Roman" w:cs="Times New Roman"/>
          <w:iCs/>
          <w:sz w:val="24"/>
          <w:szCs w:val="24"/>
        </w:rPr>
        <w:t>10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173FCF61" w14:textId="1685B896" w:rsidR="00623187" w:rsidRPr="00C415EE" w:rsidRDefault="00623187" w:rsidP="0062318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BD222B">
        <w:rPr>
          <w:rFonts w:ascii="Times New Roman" w:hAnsi="Times New Roman" w:cs="Times New Roman"/>
          <w:b/>
          <w:sz w:val="20"/>
          <w:szCs w:val="20"/>
        </w:rPr>
        <w:t>10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>
        <w:rPr>
          <w:rFonts w:ascii="Times New Roman" w:hAnsi="Times New Roman" w:cs="Times New Roman"/>
          <w:sz w:val="20"/>
          <w:szCs w:val="20"/>
        </w:rPr>
        <w:t>бщая о</w:t>
      </w:r>
      <w:r w:rsidRPr="00623187">
        <w:rPr>
          <w:rFonts w:ascii="Times New Roman" w:hAnsi="Times New Roman" w:cs="Times New Roman"/>
          <w:sz w:val="20"/>
          <w:szCs w:val="20"/>
        </w:rPr>
        <w:t>ценка технического состояния и комплектност</w:t>
      </w:r>
      <w:r w:rsidR="00B02B3B">
        <w:rPr>
          <w:rFonts w:ascii="Times New Roman" w:hAnsi="Times New Roman" w:cs="Times New Roman"/>
          <w:sz w:val="20"/>
          <w:szCs w:val="20"/>
        </w:rPr>
        <w:t>и</w:t>
      </w:r>
      <w:r w:rsidRPr="00623187">
        <w:rPr>
          <w:rFonts w:ascii="Times New Roman" w:hAnsi="Times New Roman" w:cs="Times New Roman"/>
          <w:sz w:val="20"/>
          <w:szCs w:val="20"/>
        </w:rPr>
        <w:t xml:space="preserve"> системы фильтрации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6946"/>
      </w:tblGrid>
      <w:tr w:rsidR="00623187" w:rsidRPr="005D5215" w14:paraId="30013752" w14:textId="77777777" w:rsidTr="00A24AF0"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38945" w14:textId="77777777" w:rsidR="00623187" w:rsidRPr="005D5215" w:rsidRDefault="00623187" w:rsidP="00A24AF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5C50D" w14:textId="77777777" w:rsidR="00623187" w:rsidRPr="005D5215" w:rsidRDefault="00623187" w:rsidP="00A24AF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56B45" w14:textId="77777777" w:rsidR="00623187" w:rsidRPr="005D5215" w:rsidRDefault="00623187" w:rsidP="00A24AF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Градация баллов</w:t>
            </w:r>
          </w:p>
        </w:tc>
      </w:tr>
      <w:tr w:rsidR="006F1EF4" w:rsidRPr="005D5215" w14:paraId="0E132733" w14:textId="77777777" w:rsidTr="00A24AF0"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404EE" w14:textId="474C82B9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  <w:color w:val="000000"/>
              </w:rPr>
              <w:t>Высокая эффекти</w:t>
            </w:r>
            <w:r w:rsidRPr="006F1EF4">
              <w:rPr>
                <w:rFonts w:ascii="Times New Roman" w:hAnsi="Times New Roman" w:cs="Times New Roman"/>
                <w:color w:val="000000"/>
              </w:rPr>
              <w:t>в</w:t>
            </w:r>
            <w:r w:rsidRPr="006F1EF4">
              <w:rPr>
                <w:rFonts w:ascii="Times New Roman" w:hAnsi="Times New Roman" w:cs="Times New Roman"/>
                <w:color w:val="000000"/>
              </w:rPr>
              <w:t>ность, достаточная комплектность и уд</w:t>
            </w:r>
            <w:r w:rsidRPr="006F1EF4">
              <w:rPr>
                <w:rFonts w:ascii="Times New Roman" w:hAnsi="Times New Roman" w:cs="Times New Roman"/>
                <w:color w:val="000000"/>
              </w:rPr>
              <w:t>о</w:t>
            </w:r>
            <w:r w:rsidRPr="006F1EF4">
              <w:rPr>
                <w:rFonts w:ascii="Times New Roman" w:hAnsi="Times New Roman" w:cs="Times New Roman"/>
                <w:color w:val="000000"/>
              </w:rPr>
              <w:t>влетворительное те</w:t>
            </w:r>
            <w:r w:rsidRPr="006F1EF4">
              <w:rPr>
                <w:rFonts w:ascii="Times New Roman" w:hAnsi="Times New Roman" w:cs="Times New Roman"/>
                <w:color w:val="000000"/>
              </w:rPr>
              <w:t>х</w:t>
            </w:r>
            <w:r w:rsidRPr="006F1EF4">
              <w:rPr>
                <w:rFonts w:ascii="Times New Roman" w:hAnsi="Times New Roman" w:cs="Times New Roman"/>
                <w:color w:val="000000"/>
              </w:rPr>
              <w:lastRenderedPageBreak/>
              <w:t>ническое состояние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A2DE485" w14:textId="5D3FC075" w:rsidR="006F1EF4" w:rsidRPr="006F1EF4" w:rsidRDefault="006F1EF4" w:rsidP="006F1E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4 - 5 баллов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495C9" w14:textId="71C72CC1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</w:rPr>
              <w:t>Высокая эффективность, достаточная комплектность и удовлетвор</w:t>
            </w:r>
            <w:r w:rsidRPr="006F1EF4">
              <w:rPr>
                <w:rFonts w:ascii="Times New Roman" w:hAnsi="Times New Roman" w:cs="Times New Roman"/>
              </w:rPr>
              <w:t>и</w:t>
            </w:r>
            <w:r w:rsidRPr="006F1EF4">
              <w:rPr>
                <w:rFonts w:ascii="Times New Roman" w:hAnsi="Times New Roman" w:cs="Times New Roman"/>
              </w:rPr>
              <w:t>тельное техническое состояние системы фильтрации и предварител</w:t>
            </w:r>
            <w:r w:rsidRPr="006F1EF4">
              <w:rPr>
                <w:rFonts w:ascii="Times New Roman" w:hAnsi="Times New Roman" w:cs="Times New Roman"/>
              </w:rPr>
              <w:t>ь</w:t>
            </w:r>
            <w:r w:rsidRPr="006F1EF4">
              <w:rPr>
                <w:rFonts w:ascii="Times New Roman" w:hAnsi="Times New Roman" w:cs="Times New Roman"/>
              </w:rPr>
              <w:t>ной очистки сточных вод. Не высокая (ежеквартально) частота засоров насосного оборудования указывает на эффективность системы фил</w:t>
            </w:r>
            <w:r w:rsidRPr="006F1EF4">
              <w:rPr>
                <w:rFonts w:ascii="Times New Roman" w:hAnsi="Times New Roman" w:cs="Times New Roman"/>
              </w:rPr>
              <w:t>ь</w:t>
            </w:r>
            <w:r w:rsidRPr="006F1EF4">
              <w:rPr>
                <w:rFonts w:ascii="Times New Roman" w:hAnsi="Times New Roman" w:cs="Times New Roman"/>
              </w:rPr>
              <w:lastRenderedPageBreak/>
              <w:t>трации. Не требуется срочных мероприятий по ремонту и модерниз</w:t>
            </w:r>
            <w:r w:rsidRPr="006F1EF4">
              <w:rPr>
                <w:rFonts w:ascii="Times New Roman" w:hAnsi="Times New Roman" w:cs="Times New Roman"/>
              </w:rPr>
              <w:t>а</w:t>
            </w:r>
            <w:r w:rsidRPr="006F1EF4">
              <w:rPr>
                <w:rFonts w:ascii="Times New Roman" w:hAnsi="Times New Roman" w:cs="Times New Roman"/>
              </w:rPr>
              <w:t xml:space="preserve">ции. </w:t>
            </w:r>
          </w:p>
        </w:tc>
      </w:tr>
      <w:tr w:rsidR="006F1EF4" w:rsidRPr="005D5215" w14:paraId="32A9AEFD" w14:textId="77777777" w:rsidTr="00A24AF0"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FD38794" w14:textId="010CE9AB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1EF4">
              <w:rPr>
                <w:rFonts w:ascii="Times New Roman" w:hAnsi="Times New Roman" w:cs="Times New Roman"/>
                <w:color w:val="000000"/>
              </w:rPr>
              <w:lastRenderedPageBreak/>
              <w:t>Удовлетворительные</w:t>
            </w:r>
            <w:proofErr w:type="gramEnd"/>
            <w:r w:rsidRPr="006F1EF4">
              <w:rPr>
                <w:rFonts w:ascii="Times New Roman" w:hAnsi="Times New Roman" w:cs="Times New Roman"/>
                <w:color w:val="000000"/>
              </w:rPr>
              <w:t xml:space="preserve"> эффективность, ко</w:t>
            </w:r>
            <w:r w:rsidRPr="006F1EF4">
              <w:rPr>
                <w:rFonts w:ascii="Times New Roman" w:hAnsi="Times New Roman" w:cs="Times New Roman"/>
                <w:color w:val="000000"/>
              </w:rPr>
              <w:t>м</w:t>
            </w:r>
            <w:r w:rsidRPr="006F1EF4">
              <w:rPr>
                <w:rFonts w:ascii="Times New Roman" w:hAnsi="Times New Roman" w:cs="Times New Roman"/>
                <w:color w:val="000000"/>
              </w:rPr>
              <w:t>плектность и технич</w:t>
            </w:r>
            <w:r w:rsidRPr="006F1EF4">
              <w:rPr>
                <w:rFonts w:ascii="Times New Roman" w:hAnsi="Times New Roman" w:cs="Times New Roman"/>
                <w:color w:val="000000"/>
              </w:rPr>
              <w:t>е</w:t>
            </w:r>
            <w:r w:rsidRPr="006F1EF4">
              <w:rPr>
                <w:rFonts w:ascii="Times New Roman" w:hAnsi="Times New Roman" w:cs="Times New Roman"/>
                <w:color w:val="000000"/>
              </w:rPr>
              <w:t>ское состояние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04E726" w14:textId="676CFAD8" w:rsidR="006F1EF4" w:rsidRPr="006F1EF4" w:rsidRDefault="006F1EF4" w:rsidP="006F1E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  <w:b/>
                <w:bCs/>
                <w:color w:val="000000"/>
              </w:rPr>
              <w:t>2 - 3 баллов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42460FD" w14:textId="5AE01360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</w:rPr>
              <w:t>Удовлетворительные эффективность, комплектность и техническое состояние системы фильтрации. Отмечается не полная комплектность системы, замечания к состоянию элементов, фиксируются достаточно частые (ежемесячно) засоры насосного оборудования. Рекомендуется планировать мероприятия по модернизации или ремонту в средн</w:t>
            </w:r>
            <w:r w:rsidRPr="006F1EF4">
              <w:rPr>
                <w:rFonts w:ascii="Times New Roman" w:hAnsi="Times New Roman" w:cs="Times New Roman"/>
              </w:rPr>
              <w:t>е</w:t>
            </w:r>
            <w:r w:rsidRPr="006F1EF4">
              <w:rPr>
                <w:rFonts w:ascii="Times New Roman" w:hAnsi="Times New Roman" w:cs="Times New Roman"/>
              </w:rPr>
              <w:t>срочной перспективе</w:t>
            </w:r>
          </w:p>
        </w:tc>
      </w:tr>
      <w:tr w:rsidR="006F1EF4" w:rsidRPr="005D5215" w14:paraId="1A697CAA" w14:textId="77777777" w:rsidTr="00A24AF0"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59917" w14:textId="6154262F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  <w:color w:val="000000"/>
              </w:rPr>
              <w:t>Низкая эффекти</w:t>
            </w:r>
            <w:r w:rsidRPr="006F1EF4">
              <w:rPr>
                <w:rFonts w:ascii="Times New Roman" w:hAnsi="Times New Roman" w:cs="Times New Roman"/>
                <w:color w:val="000000"/>
              </w:rPr>
              <w:t>в</w:t>
            </w:r>
            <w:r w:rsidRPr="006F1EF4">
              <w:rPr>
                <w:rFonts w:ascii="Times New Roman" w:hAnsi="Times New Roman" w:cs="Times New Roman"/>
                <w:color w:val="000000"/>
              </w:rPr>
              <w:t xml:space="preserve">ность, недостаточная комплектность и (или) неудовлетворительное техническое состояние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BEE025" w14:textId="7449D0E2" w:rsidR="006F1EF4" w:rsidRPr="006F1EF4" w:rsidRDefault="006F1EF4" w:rsidP="006F1EF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  <w:b/>
                <w:bCs/>
                <w:color w:val="000000"/>
              </w:rPr>
              <w:t>0 - 1 баллов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CEA5" w14:textId="4EDF58F3" w:rsidR="006F1EF4" w:rsidRPr="006F1EF4" w:rsidRDefault="006F1EF4" w:rsidP="006F1E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EF4">
              <w:rPr>
                <w:rFonts w:ascii="Times New Roman" w:hAnsi="Times New Roman" w:cs="Times New Roman"/>
              </w:rPr>
              <w:t>Низкая эффективность, недостаточная комплектность и (или) неуд</w:t>
            </w:r>
            <w:r w:rsidRPr="006F1EF4">
              <w:rPr>
                <w:rFonts w:ascii="Times New Roman" w:hAnsi="Times New Roman" w:cs="Times New Roman"/>
              </w:rPr>
              <w:t>о</w:t>
            </w:r>
            <w:r w:rsidRPr="006F1EF4">
              <w:rPr>
                <w:rFonts w:ascii="Times New Roman" w:hAnsi="Times New Roman" w:cs="Times New Roman"/>
              </w:rPr>
              <w:t>влетворительное техническое состояние системы фильтрации и пре</w:t>
            </w:r>
            <w:r w:rsidRPr="006F1EF4">
              <w:rPr>
                <w:rFonts w:ascii="Times New Roman" w:hAnsi="Times New Roman" w:cs="Times New Roman"/>
              </w:rPr>
              <w:t>д</w:t>
            </w:r>
            <w:r w:rsidRPr="006F1EF4">
              <w:rPr>
                <w:rFonts w:ascii="Times New Roman" w:hAnsi="Times New Roman" w:cs="Times New Roman"/>
              </w:rPr>
              <w:t>варительной очистки сточных вод. Фиксируются частые (еженедельно и чаще</w:t>
            </w:r>
            <w:proofErr w:type="gramStart"/>
            <w:r w:rsidRPr="006F1EF4">
              <w:rPr>
                <w:rFonts w:ascii="Times New Roman" w:hAnsi="Times New Roman" w:cs="Times New Roman"/>
              </w:rPr>
              <w:t>)з</w:t>
            </w:r>
            <w:proofErr w:type="gramEnd"/>
            <w:r w:rsidRPr="006F1EF4">
              <w:rPr>
                <w:rFonts w:ascii="Times New Roman" w:hAnsi="Times New Roman" w:cs="Times New Roman"/>
              </w:rPr>
              <w:t>асоры насосного оборудования,  повышенная нагрузка на о</w:t>
            </w:r>
            <w:r w:rsidRPr="006F1EF4">
              <w:rPr>
                <w:rFonts w:ascii="Times New Roman" w:hAnsi="Times New Roman" w:cs="Times New Roman"/>
              </w:rPr>
              <w:t>б</w:t>
            </w:r>
            <w:r w:rsidRPr="006F1EF4">
              <w:rPr>
                <w:rFonts w:ascii="Times New Roman" w:hAnsi="Times New Roman" w:cs="Times New Roman"/>
              </w:rPr>
              <w:t>служивание. Требуется первоочередное рассмотрение вариантов ус</w:t>
            </w:r>
            <w:r w:rsidRPr="006F1EF4">
              <w:rPr>
                <w:rFonts w:ascii="Times New Roman" w:hAnsi="Times New Roman" w:cs="Times New Roman"/>
              </w:rPr>
              <w:t>и</w:t>
            </w:r>
            <w:r w:rsidRPr="006F1EF4">
              <w:rPr>
                <w:rFonts w:ascii="Times New Roman" w:hAnsi="Times New Roman" w:cs="Times New Roman"/>
              </w:rPr>
              <w:t>ления или реконструкции системы фильтрации</w:t>
            </w:r>
          </w:p>
        </w:tc>
      </w:tr>
    </w:tbl>
    <w:p w14:paraId="3585AF95" w14:textId="4E81998A" w:rsidR="00AE5B58" w:rsidRPr="00C415EE" w:rsidRDefault="00AE5B58" w:rsidP="00BD222B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4.3. Интегральная оценка КНС.</w:t>
      </w:r>
    </w:p>
    <w:p w14:paraId="22DC3230" w14:textId="77777777" w:rsidR="0075742D" w:rsidRPr="00C415EE" w:rsidRDefault="0075742D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Интегральная оценка КНС формируется на основе суммарного балла по следующим оцено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ным критериям:</w:t>
      </w:r>
    </w:p>
    <w:p w14:paraId="23811B0D" w14:textId="483695AC" w:rsidR="0028105B" w:rsidRPr="00C415EE" w:rsidRDefault="0028105B" w:rsidP="002810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 оценка технического состояния здания (п.</w:t>
      </w:r>
      <w:r w:rsidR="002A2FF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4.2.1);</w:t>
      </w:r>
    </w:p>
    <w:p w14:paraId="23E96EDA" w14:textId="182F88A7" w:rsidR="0075742D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015C6A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015C6A" w:rsidRPr="00015C6A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ценка соответствия фактического объёма резервуара проектной мощности КНС 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(п. 4.2.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);</w:t>
      </w:r>
    </w:p>
    <w:p w14:paraId="4D4E7471" w14:textId="62868106" w:rsidR="0075742D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2A2FF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2A2FF7" w:rsidRPr="002A2FF7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ценка производительности насосного оборудования  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(п. 4.2.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);</w:t>
      </w:r>
    </w:p>
    <w:p w14:paraId="13AD3F2A" w14:textId="7786B7FD" w:rsidR="001B522F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2A2FF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2A2FF7" w:rsidRPr="002A2FF7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ценка энергоэффективности насосного оборудования </w:t>
      </w:r>
      <w:r w:rsidR="001B522F" w:rsidRPr="00C415EE">
        <w:rPr>
          <w:rFonts w:ascii="Times New Roman" w:eastAsia="Times New Roman" w:hAnsi="Times New Roman" w:cs="Times New Roman"/>
          <w:iCs/>
          <w:sz w:val="24"/>
          <w:szCs w:val="24"/>
        </w:rPr>
        <w:t>(п. 4.2.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1B522F" w:rsidRPr="00C415EE">
        <w:rPr>
          <w:rFonts w:ascii="Times New Roman" w:eastAsia="Times New Roman" w:hAnsi="Times New Roman" w:cs="Times New Roman"/>
          <w:iCs/>
          <w:sz w:val="24"/>
          <w:szCs w:val="24"/>
        </w:rPr>
        <w:t>);</w:t>
      </w:r>
    </w:p>
    <w:p w14:paraId="77C6DC1B" w14:textId="565C1B02" w:rsidR="0028105B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9E2B2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9E2B2E" w:rsidRPr="009E2B2E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ценка остаточного эксплуатационного ресурса насосного оборудования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(п. 4.2.5);</w:t>
      </w:r>
    </w:p>
    <w:p w14:paraId="55D5E552" w14:textId="36901FC2" w:rsidR="0075742D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9E2B2E">
        <w:rPr>
          <w:rFonts w:ascii="Times New Roman" w:eastAsia="Times New Roman" w:hAnsi="Times New Roman" w:cs="Times New Roman"/>
          <w:iCs/>
          <w:sz w:val="24"/>
          <w:szCs w:val="24"/>
        </w:rPr>
        <w:t xml:space="preserve"> о</w:t>
      </w:r>
      <w:r w:rsidR="009E2B2E" w:rsidRPr="009E2B2E">
        <w:rPr>
          <w:rFonts w:ascii="Times New Roman" w:eastAsia="Times New Roman" w:hAnsi="Times New Roman" w:cs="Times New Roman"/>
          <w:iCs/>
          <w:sz w:val="24"/>
          <w:szCs w:val="24"/>
        </w:rPr>
        <w:t xml:space="preserve">ценка остаточного эксплуатационного ресурса резервуара 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(п. 4.2.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);</w:t>
      </w:r>
    </w:p>
    <w:p w14:paraId="5B0418EE" w14:textId="29ED2B11" w:rsidR="0075742D" w:rsidRPr="00C415EE" w:rsidRDefault="0028105B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9E2B2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9E2B2E" w:rsidRPr="009E2B2E">
        <w:rPr>
          <w:rFonts w:ascii="Times New Roman" w:eastAsia="Times New Roman" w:hAnsi="Times New Roman" w:cs="Times New Roman"/>
          <w:iCs/>
          <w:sz w:val="24"/>
          <w:szCs w:val="24"/>
        </w:rPr>
        <w:t>ценка технического состояния и комплектности системы фильтрации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(п. 4.2.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75742D"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10047BF3" w14:textId="5C817B40" w:rsidR="00A209FB" w:rsidRPr="00C415EE" w:rsidRDefault="0075742D" w:rsidP="008876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Максимальный балл по каждому из критериев 1–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рекомендуемые шкалы градации по ним устанавливаются в таблице оценочных критериев</w:t>
      </w:r>
      <w:r w:rsidR="00FF2D5A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CB6418">
        <w:rPr>
          <w:rFonts w:ascii="Times New Roman" w:eastAsia="Times New Roman" w:hAnsi="Times New Roman" w:cs="Times New Roman"/>
          <w:iCs/>
          <w:sz w:val="24"/>
          <w:szCs w:val="24"/>
        </w:rPr>
        <w:t>см. т</w:t>
      </w:r>
      <w:r w:rsidR="00FF2D5A" w:rsidRPr="00C415EE">
        <w:rPr>
          <w:rFonts w:ascii="Times New Roman" w:eastAsia="Times New Roman" w:hAnsi="Times New Roman" w:cs="Times New Roman"/>
          <w:iCs/>
          <w:sz w:val="24"/>
          <w:szCs w:val="24"/>
        </w:rPr>
        <w:t>абл.</w:t>
      </w:r>
      <w:r w:rsidR="00CB6418">
        <w:rPr>
          <w:rFonts w:ascii="Times New Roman" w:eastAsia="Times New Roman" w:hAnsi="Times New Roman" w:cs="Times New Roman"/>
          <w:iCs/>
          <w:sz w:val="24"/>
          <w:szCs w:val="24"/>
        </w:rPr>
        <w:t xml:space="preserve"> 1</w:t>
      </w:r>
      <w:r w:rsidR="00BD222B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FF2D5A" w:rsidRPr="00C415E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966ABB2" w14:textId="660B1496" w:rsidR="001B522F" w:rsidRPr="00C415EE" w:rsidRDefault="001B522F" w:rsidP="00B807D1">
      <w:pPr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Интегральный балл КНС 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инт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определяется как сумма баллов по указанным критериям:</w:t>
      </w:r>
    </w:p>
    <w:p w14:paraId="6B70EB98" w14:textId="537E962A" w:rsidR="001B522F" w:rsidRPr="00C415EE" w:rsidRDefault="001B522F" w:rsidP="00B807D1">
      <w:pPr>
        <w:spacing w:after="60" w:line="276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инт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= В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1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+ 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2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+ 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3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+ 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4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+ 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5</w:t>
      </w:r>
      <w:r w:rsidR="00B807D1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 xml:space="preserve">   </w:t>
      </w:r>
      <w:r w:rsidR="00B807D1" w:rsidRPr="00C415EE">
        <w:rPr>
          <w:rFonts w:ascii="Times New Roman" w:eastAsia="Times New Roman" w:hAnsi="Times New Roman" w:cs="Times New Roman"/>
          <w:iCs/>
          <w:sz w:val="24"/>
          <w:szCs w:val="24"/>
        </w:rPr>
        <w:t>+ В</w:t>
      </w:r>
      <w:r w:rsidR="00B807D1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 xml:space="preserve">6 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</w:rPr>
        <w:t>+ В</w:t>
      </w:r>
      <w:r w:rsidR="00B807D1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7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 xml:space="preserve">  </w:t>
      </w:r>
    </w:p>
    <w:p w14:paraId="78CD14A9" w14:textId="34DB90CF" w:rsidR="0028105B" w:rsidRPr="00C415EE" w:rsidRDefault="001B522F" w:rsidP="00B807D1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r w:rsidR="00B807D1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1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</w:rPr>
        <w:t>балл по критерию «техническое состояния здания»;</w:t>
      </w:r>
    </w:p>
    <w:p w14:paraId="1BE3AE99" w14:textId="3B95D6A2" w:rsidR="001B522F" w:rsidRPr="00C415EE" w:rsidRDefault="0028105B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Start"/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2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B522F"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балл по критерию «объём резервуара в соответствии с </w:t>
      </w:r>
      <w:r w:rsidR="00765962" w:rsidRPr="00765962">
        <w:rPr>
          <w:rFonts w:ascii="Times New Roman" w:eastAsia="Times New Roman" w:hAnsi="Times New Roman" w:cs="Times New Roman"/>
          <w:iCs/>
          <w:sz w:val="24"/>
          <w:szCs w:val="24"/>
        </w:rPr>
        <w:t>проектной мощност</w:t>
      </w:r>
      <w:r w:rsidR="004F3D50">
        <w:rPr>
          <w:rFonts w:ascii="Times New Roman" w:eastAsia="Times New Roman" w:hAnsi="Times New Roman" w:cs="Times New Roman"/>
          <w:iCs/>
          <w:sz w:val="24"/>
          <w:szCs w:val="24"/>
        </w:rPr>
        <w:t>ью</w:t>
      </w:r>
      <w:r w:rsidR="00765962" w:rsidRPr="00765962">
        <w:rPr>
          <w:rFonts w:ascii="Times New Roman" w:eastAsia="Times New Roman" w:hAnsi="Times New Roman" w:cs="Times New Roman"/>
          <w:iCs/>
          <w:sz w:val="24"/>
          <w:szCs w:val="24"/>
        </w:rPr>
        <w:t xml:space="preserve"> КНС</w:t>
      </w:r>
      <w:r w:rsidR="001B522F" w:rsidRPr="00C415EE">
        <w:rPr>
          <w:rFonts w:ascii="Times New Roman" w:eastAsia="Times New Roman" w:hAnsi="Times New Roman" w:cs="Times New Roman"/>
          <w:iCs/>
          <w:sz w:val="24"/>
          <w:szCs w:val="24"/>
        </w:rPr>
        <w:t>»;</w:t>
      </w:r>
    </w:p>
    <w:p w14:paraId="08ADED51" w14:textId="29A2D9B8" w:rsidR="001B522F" w:rsidRPr="00C415EE" w:rsidRDefault="001B522F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3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балл по критерию «производительность насосного оборудования»;</w:t>
      </w:r>
    </w:p>
    <w:p w14:paraId="1375E5B7" w14:textId="5F648A5E" w:rsidR="001B522F" w:rsidRPr="00C415EE" w:rsidRDefault="001B522F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Start"/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4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балл по критерию «энергоэффективность насосного оборудования»;</w:t>
      </w:r>
    </w:p>
    <w:p w14:paraId="755F7793" w14:textId="3A19B280" w:rsidR="0028105B" w:rsidRPr="00C415EE" w:rsidRDefault="0028105B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5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балл по критерию «эксплуатационный ресурс насосного оборудования»;</w:t>
      </w:r>
    </w:p>
    <w:p w14:paraId="2CFA542E" w14:textId="191C60F5" w:rsidR="001B522F" w:rsidRPr="00C415EE" w:rsidRDefault="001B522F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Start"/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6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балл по критерию «эксплуатационный ресурс резервуара»;</w:t>
      </w:r>
    </w:p>
    <w:p w14:paraId="156953B4" w14:textId="1BD3A3E9" w:rsidR="001B522F" w:rsidRPr="00C415EE" w:rsidRDefault="001B522F" w:rsidP="0028105B">
      <w:pPr>
        <w:spacing w:after="0" w:line="276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Start"/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7</w:t>
      </w:r>
      <w:proofErr w:type="gramEnd"/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балл по критерию «техническое состояние и комплектность системы фильтрации».</w:t>
      </w:r>
    </w:p>
    <w:p w14:paraId="61BAFF25" w14:textId="26926A48" w:rsidR="001B522F" w:rsidRPr="00C415EE" w:rsidRDefault="001B522F" w:rsidP="00A04D1F">
      <w:pPr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Максимально возможное значение интегрального балла определяется как сумма максимал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ных баллов по критериям 1–</w:t>
      </w:r>
      <w:r w:rsidR="0028105B" w:rsidRPr="00C415EE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 табл</w:t>
      </w:r>
      <w:r w:rsidR="00134D3F"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BD222B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14:paraId="0597AEEA" w14:textId="495B5727" w:rsidR="00A209FB" w:rsidRPr="00C415EE" w:rsidRDefault="00A209FB" w:rsidP="00BD222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 xml:space="preserve">Таблица </w:t>
      </w:r>
      <w:r w:rsidR="00F47470" w:rsidRPr="00C415EE">
        <w:rPr>
          <w:rFonts w:ascii="Times New Roman" w:hAnsi="Times New Roman" w:cs="Times New Roman"/>
          <w:b/>
          <w:sz w:val="20"/>
          <w:szCs w:val="20"/>
        </w:rPr>
        <w:t>1</w:t>
      </w:r>
      <w:r w:rsidR="00BD222B">
        <w:rPr>
          <w:rFonts w:ascii="Times New Roman" w:hAnsi="Times New Roman" w:cs="Times New Roman"/>
          <w:b/>
          <w:sz w:val="20"/>
          <w:szCs w:val="20"/>
        </w:rPr>
        <w:t>1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C415EE">
        <w:rPr>
          <w:rFonts w:ascii="Times New Roman" w:hAnsi="Times New Roman" w:cs="Times New Roman"/>
          <w:sz w:val="20"/>
          <w:szCs w:val="20"/>
        </w:rPr>
        <w:t xml:space="preserve"> О</w:t>
      </w:r>
      <w:r w:rsidR="00623973" w:rsidRPr="00C415EE">
        <w:rPr>
          <w:rFonts w:ascii="Times New Roman" w:hAnsi="Times New Roman" w:cs="Times New Roman"/>
          <w:sz w:val="20"/>
          <w:szCs w:val="20"/>
        </w:rPr>
        <w:t xml:space="preserve">ценочные критерии </w:t>
      </w:r>
      <w:r w:rsidRPr="00C415EE">
        <w:rPr>
          <w:rFonts w:ascii="Times New Roman" w:hAnsi="Times New Roman" w:cs="Times New Roman"/>
          <w:sz w:val="20"/>
          <w:szCs w:val="20"/>
        </w:rPr>
        <w:t>и баллы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817"/>
        <w:gridCol w:w="3011"/>
        <w:gridCol w:w="4394"/>
        <w:gridCol w:w="2268"/>
      </w:tblGrid>
      <w:tr w:rsidR="00A209FB" w:rsidRPr="00C415EE" w14:paraId="50C4EE82" w14:textId="77777777" w:rsidTr="00597965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F34B" w14:textId="5E0E9678" w:rsidR="00A209FB" w:rsidRPr="00DB741A" w:rsidRDefault="00A209FB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B4522" w14:textId="56A6E46C" w:rsidR="00A209FB" w:rsidRPr="00DB741A" w:rsidRDefault="00A209FB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  <w:b/>
                <w:bCs/>
              </w:rPr>
              <w:t>Оценочный критерий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80EBB" w14:textId="70281F14" w:rsidR="00A209FB" w:rsidRPr="00DB741A" w:rsidRDefault="00A209FB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  <w:b/>
                <w:bCs/>
              </w:rPr>
              <w:t>Градация уровней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9EC8F" w14:textId="0BBB22CF" w:rsidR="00A209FB" w:rsidRPr="00DB741A" w:rsidRDefault="00AD3C51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  <w:b/>
                <w:bCs/>
              </w:rPr>
              <w:t>Градация баллов</w:t>
            </w:r>
          </w:p>
        </w:tc>
      </w:tr>
      <w:tr w:rsidR="00550141" w:rsidRPr="00DB741A" w14:paraId="3C5E0FF5" w14:textId="77777777" w:rsidTr="00597965"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20171" w14:textId="5C424A38" w:rsidR="00550141" w:rsidRPr="00DB741A" w:rsidRDefault="00550141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E3686" w14:textId="576A3A10" w:rsidR="00550141" w:rsidRPr="00DB741A" w:rsidRDefault="00550141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Техническое состояние зд</w:t>
            </w:r>
            <w:r w:rsidRPr="00DB741A">
              <w:rPr>
                <w:rFonts w:ascii="Times New Roman" w:hAnsi="Times New Roman" w:cs="Times New Roman"/>
              </w:rPr>
              <w:t>а</w:t>
            </w:r>
            <w:r w:rsidRPr="00DB741A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4351833B" w14:textId="1483B8E3" w:rsidR="00550141" w:rsidRPr="00DB741A" w:rsidRDefault="00597965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B741A">
              <w:rPr>
                <w:rFonts w:ascii="Times New Roman" w:eastAsia="Calibri" w:hAnsi="Times New Roman" w:cs="Times New Roman"/>
                <w:iCs/>
              </w:rPr>
              <w:t>Высокий</w:t>
            </w:r>
          </w:p>
          <w:p w14:paraId="2977A048" w14:textId="35CF4C44" w:rsidR="00597965" w:rsidRPr="00DB741A" w:rsidRDefault="00597965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B741A">
              <w:rPr>
                <w:rFonts w:ascii="Times New Roman" w:eastAsia="Calibri" w:hAnsi="Times New Roman" w:cs="Times New Roman"/>
                <w:iCs/>
              </w:rPr>
              <w:t>Удовлетворительный</w:t>
            </w:r>
          </w:p>
          <w:p w14:paraId="11D8217C" w14:textId="5C155CC4" w:rsidR="00597965" w:rsidRPr="00DB741A" w:rsidRDefault="008A43DD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B741A">
              <w:rPr>
                <w:rFonts w:ascii="Times New Roman" w:eastAsia="Calibri" w:hAnsi="Times New Roman" w:cs="Times New Roman"/>
                <w:iCs/>
              </w:rPr>
              <w:t>Пониженный уд</w:t>
            </w:r>
            <w:r w:rsidR="00597965" w:rsidRPr="00DB741A">
              <w:rPr>
                <w:rFonts w:ascii="Times New Roman" w:eastAsia="Calibri" w:hAnsi="Times New Roman" w:cs="Times New Roman"/>
                <w:iCs/>
              </w:rPr>
              <w:t>овлетворительный</w:t>
            </w:r>
          </w:p>
          <w:p w14:paraId="7FBE90DC" w14:textId="4293C75A" w:rsidR="00597965" w:rsidRPr="00DB741A" w:rsidRDefault="00597965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B741A">
              <w:rPr>
                <w:rFonts w:ascii="Times New Roman" w:eastAsia="Calibri" w:hAnsi="Times New Roman" w:cs="Times New Roman"/>
                <w:iCs/>
              </w:rPr>
              <w:t>Не удовлетворительный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256C0" w14:textId="77777777" w:rsidR="00550141" w:rsidRPr="00DB741A" w:rsidRDefault="00550141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6</w:t>
            </w:r>
          </w:p>
          <w:p w14:paraId="696C5E21" w14:textId="6F8AD211" w:rsidR="00550141" w:rsidRPr="00DB741A" w:rsidRDefault="00765D6A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3</w:t>
            </w:r>
            <w:r w:rsidR="00550141" w:rsidRPr="00DB741A">
              <w:rPr>
                <w:rFonts w:ascii="Times New Roman" w:hAnsi="Times New Roman" w:cs="Times New Roman"/>
              </w:rPr>
              <w:t>-5</w:t>
            </w:r>
          </w:p>
          <w:p w14:paraId="29243A43" w14:textId="1BE7AF04" w:rsidR="00550141" w:rsidRPr="00DB741A" w:rsidRDefault="00765D6A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</w:t>
            </w:r>
            <w:r w:rsidR="00F47470" w:rsidRPr="00DB741A">
              <w:rPr>
                <w:rFonts w:ascii="Times New Roman" w:hAnsi="Times New Roman" w:cs="Times New Roman"/>
              </w:rPr>
              <w:t>-</w:t>
            </w:r>
            <w:r w:rsidRPr="00DB741A">
              <w:rPr>
                <w:rFonts w:ascii="Times New Roman" w:hAnsi="Times New Roman" w:cs="Times New Roman"/>
              </w:rPr>
              <w:t>2</w:t>
            </w:r>
          </w:p>
          <w:p w14:paraId="4CC8547D" w14:textId="712F99A9" w:rsidR="00597965" w:rsidRPr="00DB741A" w:rsidRDefault="00597965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0</w:t>
            </w:r>
          </w:p>
        </w:tc>
      </w:tr>
      <w:tr w:rsidR="00597965" w:rsidRPr="00DB741A" w14:paraId="5E629595" w14:textId="77777777" w:rsidTr="00DB741A">
        <w:trPr>
          <w:trHeight w:val="1196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ED2C9" w14:textId="3DA59985" w:rsidR="00597965" w:rsidRPr="00DB741A" w:rsidRDefault="00597965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92F87" w14:textId="3CB203E5" w:rsidR="00597965" w:rsidRPr="00DB741A" w:rsidRDefault="00597965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Объём резервуара в соотве</w:t>
            </w:r>
            <w:r w:rsidRPr="00DB741A">
              <w:rPr>
                <w:rFonts w:ascii="Times New Roman" w:hAnsi="Times New Roman" w:cs="Times New Roman"/>
              </w:rPr>
              <w:t>т</w:t>
            </w:r>
            <w:r w:rsidRPr="00DB741A">
              <w:rPr>
                <w:rFonts w:ascii="Times New Roman" w:hAnsi="Times New Roman" w:cs="Times New Roman"/>
              </w:rPr>
              <w:t xml:space="preserve">ствии с </w:t>
            </w:r>
            <w:r w:rsidR="00B63F8C" w:rsidRPr="00DB741A">
              <w:rPr>
                <w:rFonts w:ascii="Times New Roman" w:hAnsi="Times New Roman" w:cs="Times New Roman"/>
              </w:rPr>
              <w:t>проектной мощности КНС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D2D7FE1" w14:textId="77777777" w:rsidR="00597965" w:rsidRPr="00B63F8C" w:rsidRDefault="00011204" w:rsidP="00DB74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597965" w:rsidRPr="00B63F8C">
              <w:rPr>
                <w:rFonts w:ascii="Times New Roman" w:hAnsi="Times New Roman" w:cs="Times New Roman"/>
                <w:sz w:val="24"/>
                <w:szCs w:val="24"/>
              </w:rPr>
              <w:t>≈ 0,9÷1,1</w:t>
            </w:r>
          </w:p>
          <w:p w14:paraId="758F97A7" w14:textId="77777777" w:rsidR="00597965" w:rsidRPr="00B63F8C" w:rsidRDefault="00011204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597965" w:rsidRPr="00B63F8C">
              <w:rPr>
                <w:rFonts w:ascii="Times New Roman" w:hAnsi="Times New Roman" w:cs="Times New Roman"/>
                <w:sz w:val="24"/>
                <w:szCs w:val="24"/>
              </w:rPr>
              <w:t>≈ 0,7÷0,9</w:t>
            </w:r>
          </w:p>
          <w:p w14:paraId="144C2A0E" w14:textId="77777777" w:rsidR="00597965" w:rsidRDefault="00011204" w:rsidP="00DB74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597965" w:rsidRPr="00B63F8C">
              <w:rPr>
                <w:rFonts w:ascii="Times New Roman" w:hAnsi="Times New Roman" w:cs="Times New Roman"/>
                <w:sz w:val="24"/>
                <w:szCs w:val="24"/>
              </w:rPr>
              <w:t xml:space="preserve"> &lt; 0,7 </w:t>
            </w:r>
          </w:p>
          <w:p w14:paraId="43D124F6" w14:textId="4CFDAB4C" w:rsidR="00C409BD" w:rsidRPr="00B63F8C" w:rsidRDefault="00011204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C409BD" w:rsidRPr="00B63F8C">
              <w:rPr>
                <w:rFonts w:ascii="Times New Roman" w:hAnsi="Times New Roman" w:cs="Times New Roman"/>
                <w:sz w:val="24"/>
                <w:szCs w:val="24"/>
              </w:rPr>
              <w:t xml:space="preserve"> &gt; 1,</w:t>
            </w:r>
            <w:r w:rsidR="005F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3074A" w14:textId="491818A3" w:rsidR="00597965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22</w:t>
            </w:r>
          </w:p>
          <w:p w14:paraId="31AB5C2E" w14:textId="200DBF35" w:rsidR="00597965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19</w:t>
            </w:r>
          </w:p>
          <w:p w14:paraId="05C6568A" w14:textId="575AB9BD" w:rsidR="00597965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14</w:t>
            </w:r>
          </w:p>
          <w:p w14:paraId="4983BFD1" w14:textId="2DAC7A54" w:rsidR="00597965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9</w:t>
            </w:r>
          </w:p>
        </w:tc>
      </w:tr>
      <w:tr w:rsidR="00AD3C51" w:rsidRPr="00DB741A" w14:paraId="2903D8F2" w14:textId="77777777" w:rsidTr="00597965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15B1C" w14:textId="27018949" w:rsidR="00AD3C51" w:rsidRPr="00DB741A" w:rsidRDefault="00F633CC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1" w:type="dxa"/>
            <w:tcBorders>
              <w:left w:val="single" w:sz="12" w:space="0" w:color="auto"/>
            </w:tcBorders>
            <w:vAlign w:val="center"/>
          </w:tcPr>
          <w:p w14:paraId="732F26BC" w14:textId="77777777" w:rsidR="00134D3F" w:rsidRPr="00DB741A" w:rsidRDefault="00AD3C51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 xml:space="preserve">Производительность </w:t>
            </w:r>
          </w:p>
          <w:p w14:paraId="3FE0FCD1" w14:textId="72EDE537" w:rsidR="00AD3C51" w:rsidRPr="00DB741A" w:rsidRDefault="00AD3C51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насосного оборудования</w:t>
            </w:r>
          </w:p>
        </w:tc>
        <w:tc>
          <w:tcPr>
            <w:tcW w:w="4394" w:type="dxa"/>
            <w:vAlign w:val="center"/>
          </w:tcPr>
          <w:p w14:paraId="6FE458FC" w14:textId="696CE350" w:rsidR="00AD3C51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D3C51" w:rsidRPr="00C415EE"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0,9</w:t>
            </w:r>
            <w:r w:rsidR="00AD3C51" w:rsidRPr="00C415EE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1,1</w:t>
            </w:r>
          </w:p>
          <w:p w14:paraId="2636A220" w14:textId="3C7F8CB6" w:rsidR="00AD3C51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D3C51" w:rsidRPr="00C415EE"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0,7</w:t>
            </w:r>
            <w:r w:rsidR="00AD3C51" w:rsidRPr="00C415EE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0,9</w:t>
            </w:r>
          </w:p>
          <w:p w14:paraId="2EA12C54" w14:textId="6EB7391F" w:rsidR="00C40D21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C40D2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40D21" w:rsidRPr="00C415EE"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C40D2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40D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C40D2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="00C40D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C40D21" w:rsidRPr="00C415EE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C40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D2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="00C40D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14:paraId="01CC7D2A" w14:textId="77777777" w:rsidR="00F633CC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0,7 </w:t>
            </w:r>
          </w:p>
          <w:p w14:paraId="354FA7E2" w14:textId="266919E6" w:rsidR="00AD3C51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633CC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D3C51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&gt; 1,3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56C30979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lastRenderedPageBreak/>
              <w:t>22</w:t>
            </w:r>
          </w:p>
          <w:p w14:paraId="134F593A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14</w:t>
            </w:r>
          </w:p>
          <w:p w14:paraId="06175AEB" w14:textId="49079833" w:rsidR="00C40D21" w:rsidRPr="00DB741A" w:rsidRDefault="00C40D21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14</w:t>
            </w:r>
          </w:p>
          <w:p w14:paraId="661EB99E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5</w:t>
            </w:r>
          </w:p>
          <w:p w14:paraId="4BE8474B" w14:textId="43C3E167" w:rsidR="00F633CC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F47470" w:rsidRPr="00DB741A" w14:paraId="257F2AF5" w14:textId="77777777" w:rsidTr="00597965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F998F" w14:textId="78B5A9CF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011" w:type="dxa"/>
            <w:tcBorders>
              <w:left w:val="single" w:sz="12" w:space="0" w:color="auto"/>
            </w:tcBorders>
            <w:vAlign w:val="center"/>
          </w:tcPr>
          <w:p w14:paraId="5BA63E4A" w14:textId="77777777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 xml:space="preserve">Энергоэффективность </w:t>
            </w:r>
          </w:p>
          <w:p w14:paraId="2122E27C" w14:textId="13B072C2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 xml:space="preserve">насосного оборудования </w:t>
            </w:r>
          </w:p>
        </w:tc>
        <w:tc>
          <w:tcPr>
            <w:tcW w:w="4394" w:type="dxa"/>
            <w:vAlign w:val="center"/>
          </w:tcPr>
          <w:p w14:paraId="05740B83" w14:textId="6A6AAB11" w:rsidR="00F47470" w:rsidRPr="00915443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915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0,9</w:t>
            </w:r>
          </w:p>
          <w:p w14:paraId="15E069C4" w14:textId="5B8B1E7F" w:rsidR="00F47470" w:rsidRPr="00915443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915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47470" w:rsidRPr="00915443">
              <w:rPr>
                <w:rFonts w:ascii="Times New Roman" w:hAnsi="Times New Roman" w:cs="Times New Roman"/>
                <w:sz w:val="24"/>
                <w:szCs w:val="24"/>
              </w:rPr>
              <w:t xml:space="preserve">≈ </w:t>
            </w:r>
            <w:r w:rsidR="00F47470" w:rsidRPr="00915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0,9 </w:t>
            </w:r>
            <w:r w:rsidR="00F47470" w:rsidRPr="00915443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F47470" w:rsidRPr="00915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1,2</w:t>
            </w:r>
          </w:p>
          <w:p w14:paraId="5257793A" w14:textId="747FC5BF" w:rsidR="00F47470" w:rsidRPr="00915443" w:rsidRDefault="00011204" w:rsidP="00DB74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915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&gt; 1,2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58222C00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17</w:t>
            </w:r>
          </w:p>
          <w:p w14:paraId="31FED936" w14:textId="085075CC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</w:t>
            </w:r>
            <w:r w:rsidR="00915443" w:rsidRPr="00DB741A">
              <w:rPr>
                <w:rFonts w:ascii="Times New Roman" w:hAnsi="Times New Roman" w:cs="Times New Roman"/>
              </w:rPr>
              <w:t>0</w:t>
            </w:r>
          </w:p>
          <w:p w14:paraId="00D2792C" w14:textId="18DFC4F6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4</w:t>
            </w:r>
          </w:p>
        </w:tc>
      </w:tr>
      <w:tr w:rsidR="00F47470" w:rsidRPr="00DB741A" w14:paraId="02EA7CF4" w14:textId="77777777" w:rsidTr="00597965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93613" w14:textId="0B5BF8FC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1" w:type="dxa"/>
            <w:tcBorders>
              <w:left w:val="single" w:sz="12" w:space="0" w:color="auto"/>
            </w:tcBorders>
            <w:vAlign w:val="center"/>
          </w:tcPr>
          <w:p w14:paraId="007C3FD0" w14:textId="67C4FE48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Эксплуатационный ресурс насосного оборудования</w:t>
            </w:r>
          </w:p>
        </w:tc>
        <w:tc>
          <w:tcPr>
            <w:tcW w:w="4394" w:type="dxa"/>
            <w:vAlign w:val="center"/>
          </w:tcPr>
          <w:p w14:paraId="23CCF5AA" w14:textId="77777777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&gt; 0,7</w:t>
            </w:r>
          </w:p>
          <w:p w14:paraId="08F9373B" w14:textId="77777777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47470" w:rsidRPr="00C415EE"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0,3÷0,7</w:t>
            </w:r>
          </w:p>
          <w:p w14:paraId="5BC875F3" w14:textId="77777777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0,3</w:t>
            </w:r>
          </w:p>
          <w:p w14:paraId="39A8B7EC" w14:textId="3461C8DD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4FD679EC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14</w:t>
            </w:r>
          </w:p>
          <w:p w14:paraId="72103FD4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9</w:t>
            </w:r>
          </w:p>
          <w:p w14:paraId="746D93D6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5</w:t>
            </w:r>
          </w:p>
          <w:p w14:paraId="18A4BCC4" w14:textId="2ACD6145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0</w:t>
            </w:r>
          </w:p>
        </w:tc>
      </w:tr>
      <w:tr w:rsidR="00F47470" w:rsidRPr="00DB741A" w14:paraId="5D50EF5C" w14:textId="77777777" w:rsidTr="00597965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FC5A9" w14:textId="3C938508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1" w:type="dxa"/>
            <w:tcBorders>
              <w:left w:val="single" w:sz="12" w:space="0" w:color="auto"/>
            </w:tcBorders>
            <w:vAlign w:val="center"/>
          </w:tcPr>
          <w:p w14:paraId="7E6E9C66" w14:textId="67233A54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Эксплуатационный ресурс резервуара</w:t>
            </w:r>
          </w:p>
        </w:tc>
        <w:tc>
          <w:tcPr>
            <w:tcW w:w="4394" w:type="dxa"/>
            <w:vAlign w:val="center"/>
          </w:tcPr>
          <w:p w14:paraId="3D8833D3" w14:textId="6B464924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&gt; 0,7</w:t>
            </w:r>
          </w:p>
          <w:p w14:paraId="2D38FC32" w14:textId="3C243404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47470" w:rsidRPr="00C415EE"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0,3÷0,7</w:t>
            </w:r>
          </w:p>
          <w:p w14:paraId="7E2FDC22" w14:textId="2CDAE10D" w:rsidR="00F47470" w:rsidRPr="00C415EE" w:rsidRDefault="00011204" w:rsidP="00DB74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0,3</w:t>
            </w:r>
          </w:p>
          <w:p w14:paraId="7472FFDB" w14:textId="4FF3344C" w:rsidR="00F47470" w:rsidRPr="00C415EE" w:rsidRDefault="00011204" w:rsidP="00DB74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F47470" w:rsidRPr="00C415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&lt; 0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7B19574D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14</w:t>
            </w:r>
          </w:p>
          <w:p w14:paraId="16371225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9</w:t>
            </w:r>
          </w:p>
          <w:p w14:paraId="59BFE1F1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5</w:t>
            </w:r>
          </w:p>
          <w:p w14:paraId="7ACE744F" w14:textId="314BC5D9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0</w:t>
            </w:r>
          </w:p>
        </w:tc>
      </w:tr>
      <w:tr w:rsidR="00F47470" w:rsidRPr="00DB741A" w14:paraId="703488DC" w14:textId="77777777" w:rsidTr="00597965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68772" w14:textId="35CBBFB1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1" w:type="dxa"/>
            <w:tcBorders>
              <w:left w:val="single" w:sz="12" w:space="0" w:color="auto"/>
            </w:tcBorders>
            <w:vAlign w:val="center"/>
          </w:tcPr>
          <w:p w14:paraId="76A6D77C" w14:textId="55353637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Техническое состояние и комплектность системы фильтрации</w:t>
            </w:r>
          </w:p>
        </w:tc>
        <w:tc>
          <w:tcPr>
            <w:tcW w:w="4394" w:type="dxa"/>
            <w:vAlign w:val="center"/>
          </w:tcPr>
          <w:p w14:paraId="6D5EC1B7" w14:textId="77777777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Высокий уровень</w:t>
            </w:r>
          </w:p>
          <w:p w14:paraId="673A8B41" w14:textId="77777777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Удовлетворительный уровень</w:t>
            </w:r>
          </w:p>
          <w:p w14:paraId="79A59D4A" w14:textId="0A623848" w:rsidR="00F47470" w:rsidRPr="00DB741A" w:rsidRDefault="00F47470" w:rsidP="00DB741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572563EA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4-5</w:t>
            </w:r>
          </w:p>
          <w:p w14:paraId="5076E0CC" w14:textId="77777777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2-3</w:t>
            </w:r>
          </w:p>
          <w:p w14:paraId="619019A4" w14:textId="7B9AD550" w:rsidR="00F47470" w:rsidRPr="00DB741A" w:rsidRDefault="00F47470" w:rsidP="00DB74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741A">
              <w:rPr>
                <w:rFonts w:ascii="Times New Roman" w:hAnsi="Times New Roman" w:cs="Times New Roman"/>
              </w:rPr>
              <w:t>0-1</w:t>
            </w:r>
          </w:p>
        </w:tc>
      </w:tr>
      <w:tr w:rsidR="00AD3C51" w:rsidRPr="00C415EE" w14:paraId="53414C0A" w14:textId="77777777" w:rsidTr="00597965">
        <w:tc>
          <w:tcPr>
            <w:tcW w:w="822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DC806" w14:textId="4BFD2D88" w:rsidR="00AD3C51" w:rsidRPr="00DB741A" w:rsidRDefault="00AD3C51" w:rsidP="00DB741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B741A">
              <w:rPr>
                <w:rFonts w:ascii="Times New Roman" w:hAnsi="Times New Roman" w:cs="Times New Roman"/>
                <w:b/>
              </w:rPr>
              <w:t>МАКСИМАЛЬНЫЙ ОБЩИЙ ИНТЕГРАЛЬНЫЙ БАЛЛ: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F6FD1" w14:textId="704E078F" w:rsidR="00AD3C51" w:rsidRPr="00DB741A" w:rsidRDefault="00134D3F" w:rsidP="00DB7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741A">
              <w:rPr>
                <w:rFonts w:ascii="Times New Roman" w:hAnsi="Times New Roman" w:cs="Times New Roman"/>
                <w:b/>
              </w:rPr>
              <w:t>1</w:t>
            </w:r>
            <w:r w:rsidR="00F47470" w:rsidRPr="00DB741A">
              <w:rPr>
                <w:rFonts w:ascii="Times New Roman" w:hAnsi="Times New Roman" w:cs="Times New Roman"/>
                <w:b/>
              </w:rPr>
              <w:t>0</w:t>
            </w:r>
            <w:r w:rsidRPr="00DB741A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517FE939" w14:textId="314DC6C5" w:rsidR="00134D3F" w:rsidRPr="00C415EE" w:rsidRDefault="00134D3F" w:rsidP="00DB741A">
      <w:pPr>
        <w:spacing w:before="60" w:after="6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В зависимости от полученного интегрального балла КНС в целом относится к одному из кла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сов интегральной оценки</w:t>
      </w:r>
      <w:r w:rsidR="00DB741A">
        <w:rPr>
          <w:rFonts w:ascii="Times New Roman" w:eastAsia="Times New Roman" w:hAnsi="Times New Roman" w:cs="Times New Roman"/>
          <w:iCs/>
          <w:sz w:val="24"/>
          <w:szCs w:val="24"/>
        </w:rPr>
        <w:t xml:space="preserve"> (см. 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табл</w:t>
      </w:r>
      <w:r w:rsidR="00DB741A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83EAE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F47470" w:rsidRPr="00C415EE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DB741A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415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0092813" w14:textId="0FCF4DC9" w:rsidR="00B715F4" w:rsidRPr="00C415EE" w:rsidRDefault="00B715F4" w:rsidP="001004B1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15EE">
        <w:rPr>
          <w:rFonts w:ascii="Times New Roman" w:hAnsi="Times New Roman" w:cs="Times New Roman"/>
          <w:b/>
          <w:sz w:val="20"/>
          <w:szCs w:val="20"/>
        </w:rPr>
        <w:t>Таблица</w:t>
      </w:r>
      <w:r w:rsidR="00134D3F" w:rsidRPr="00C415E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3EAE">
        <w:rPr>
          <w:rFonts w:ascii="Times New Roman" w:hAnsi="Times New Roman" w:cs="Times New Roman"/>
          <w:b/>
          <w:sz w:val="20"/>
          <w:szCs w:val="20"/>
        </w:rPr>
        <w:t>1</w:t>
      </w:r>
      <w:r w:rsidR="00F47470" w:rsidRPr="00C415EE">
        <w:rPr>
          <w:rFonts w:ascii="Times New Roman" w:hAnsi="Times New Roman" w:cs="Times New Roman"/>
          <w:b/>
          <w:sz w:val="20"/>
          <w:szCs w:val="20"/>
        </w:rPr>
        <w:t>2</w:t>
      </w:r>
      <w:r w:rsidRPr="00C415EE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Pr="00C415EE">
        <w:rPr>
          <w:rFonts w:ascii="Times New Roman" w:hAnsi="Times New Roman" w:cs="Times New Roman"/>
          <w:sz w:val="20"/>
          <w:szCs w:val="20"/>
        </w:rPr>
        <w:t>Классы интегральной оценки КНС</w:t>
      </w:r>
    </w:p>
    <w:tbl>
      <w:tblPr>
        <w:tblStyle w:val="af2"/>
        <w:tblW w:w="0" w:type="auto"/>
        <w:jc w:val="center"/>
        <w:tblInd w:w="162" w:type="dxa"/>
        <w:tblLook w:val="04A0" w:firstRow="1" w:lastRow="0" w:firstColumn="1" w:lastColumn="0" w:noHBand="0" w:noVBand="1"/>
      </w:tblPr>
      <w:tblGrid>
        <w:gridCol w:w="1860"/>
        <w:gridCol w:w="5959"/>
        <w:gridCol w:w="2724"/>
      </w:tblGrid>
      <w:tr w:rsidR="00B715F4" w:rsidRPr="00883EAE" w14:paraId="4F156F2F" w14:textId="77777777" w:rsidTr="00883EAE">
        <w:trPr>
          <w:trHeight w:val="369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3659A" w14:textId="77777777" w:rsidR="00B715F4" w:rsidRPr="00883EAE" w:rsidRDefault="00B715F4" w:rsidP="008876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3EAE">
              <w:rPr>
                <w:rFonts w:ascii="Times New Roman" w:hAnsi="Times New Roman" w:cs="Times New Roman"/>
                <w:b/>
              </w:rPr>
              <w:t>Интегральный балл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D92CB" w14:textId="2C2D2910" w:rsidR="00B715F4" w:rsidRPr="00883EAE" w:rsidRDefault="00B715F4" w:rsidP="008876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3EAE">
              <w:rPr>
                <w:rFonts w:ascii="Times New Roman" w:hAnsi="Times New Roman" w:cs="Times New Roman"/>
                <w:b/>
              </w:rPr>
              <w:t>Класс интегральной оценки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56B61" w14:textId="68C01687" w:rsidR="00B715F4" w:rsidRPr="00883EAE" w:rsidRDefault="00F1599A" w:rsidP="008876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3EAE">
              <w:rPr>
                <w:rFonts w:ascii="Times New Roman" w:hAnsi="Times New Roman" w:cs="Times New Roman"/>
                <w:b/>
              </w:rPr>
              <w:t>Приоритет инвестиц</w:t>
            </w:r>
            <w:r w:rsidRPr="00883EAE">
              <w:rPr>
                <w:rFonts w:ascii="Times New Roman" w:hAnsi="Times New Roman" w:cs="Times New Roman"/>
                <w:b/>
              </w:rPr>
              <w:t>и</w:t>
            </w:r>
            <w:r w:rsidRPr="00883EAE">
              <w:rPr>
                <w:rFonts w:ascii="Times New Roman" w:hAnsi="Times New Roman" w:cs="Times New Roman"/>
                <w:b/>
              </w:rPr>
              <w:t xml:space="preserve">онных вложений  </w:t>
            </w:r>
          </w:p>
        </w:tc>
      </w:tr>
      <w:tr w:rsidR="00F47470" w:rsidRPr="00883EAE" w14:paraId="1B08AAF8" w14:textId="77777777" w:rsidTr="00883EAE">
        <w:trPr>
          <w:trHeight w:val="624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C93B19" w14:textId="51F1CE42" w:rsidR="00F47470" w:rsidRPr="00883EAE" w:rsidRDefault="00F47470" w:rsidP="00EE510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 xml:space="preserve">ниже </w:t>
            </w:r>
            <w:r w:rsidR="00EE5101">
              <w:rPr>
                <w:rFonts w:ascii="Times New Roman" w:hAnsi="Times New Roman" w:cs="Times New Roman"/>
              </w:rPr>
              <w:t>5</w:t>
            </w:r>
            <w:r w:rsidRPr="00883EAE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D9E98" w14:textId="77777777" w:rsidR="008222B3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 xml:space="preserve">Низкий уровень технического состояния и эффективности, требуется приоритетное рассмотрение комплекса </w:t>
            </w:r>
          </w:p>
          <w:p w14:paraId="39ED24D8" w14:textId="0769F6F4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AB487C" w14:textId="4843BC6C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 xml:space="preserve">  </w:t>
            </w:r>
            <w:r w:rsidRPr="00883EAE">
              <w:rPr>
                <w:rFonts w:ascii="Times New Roman" w:hAnsi="Times New Roman" w:cs="Times New Roman"/>
                <w:lang w:val="en-US"/>
              </w:rPr>
              <w:t>I</w:t>
            </w:r>
            <w:r w:rsidRPr="00883EAE">
              <w:rPr>
                <w:rFonts w:ascii="Times New Roman" w:hAnsi="Times New Roman" w:cs="Times New Roman"/>
              </w:rPr>
              <w:t xml:space="preserve"> очередь</w:t>
            </w:r>
          </w:p>
        </w:tc>
      </w:tr>
      <w:tr w:rsidR="00F47470" w:rsidRPr="00883EAE" w14:paraId="132E8891" w14:textId="77777777" w:rsidTr="00883EAE">
        <w:trPr>
          <w:trHeight w:val="624"/>
          <w:jc w:val="center"/>
        </w:trPr>
        <w:tc>
          <w:tcPr>
            <w:tcW w:w="18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F402EDD" w14:textId="47EAA328" w:rsidR="00F47470" w:rsidRPr="00883EAE" w:rsidRDefault="00F47470" w:rsidP="007038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 xml:space="preserve">от </w:t>
            </w:r>
            <w:r w:rsidR="00941B6C" w:rsidRPr="00883EAE">
              <w:rPr>
                <w:rFonts w:ascii="Times New Roman" w:hAnsi="Times New Roman" w:cs="Times New Roman"/>
              </w:rPr>
              <w:t>5</w:t>
            </w:r>
            <w:r w:rsidRPr="00883EAE">
              <w:rPr>
                <w:rFonts w:ascii="Times New Roman" w:hAnsi="Times New Roman" w:cs="Times New Roman"/>
              </w:rPr>
              <w:t xml:space="preserve">0 до </w:t>
            </w:r>
            <w:r w:rsidR="00EE5101">
              <w:rPr>
                <w:rFonts w:ascii="Times New Roman" w:hAnsi="Times New Roman" w:cs="Times New Roman"/>
              </w:rPr>
              <w:t>62,5</w:t>
            </w:r>
            <w:r w:rsidRPr="00883EAE">
              <w:rPr>
                <w:rFonts w:ascii="Times New Roman" w:hAnsi="Times New Roman" w:cs="Times New Roman"/>
              </w:rPr>
              <w:t xml:space="preserve"> </w:t>
            </w:r>
          </w:p>
          <w:p w14:paraId="5F3D3CBE" w14:textId="6C52BDEF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03D95" w14:textId="5AB732D3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>Средний уровень, рекомендуется модернизация (точечная или по отдельным подсистемам)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5760EF" w14:textId="451520C9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  <w:lang w:val="en-US"/>
              </w:rPr>
              <w:t>II</w:t>
            </w:r>
            <w:r w:rsidRPr="00883EAE">
              <w:rPr>
                <w:rFonts w:ascii="Times New Roman" w:hAnsi="Times New Roman" w:cs="Times New Roman"/>
              </w:rPr>
              <w:t xml:space="preserve"> очередь</w:t>
            </w:r>
          </w:p>
        </w:tc>
      </w:tr>
      <w:tr w:rsidR="00F47470" w:rsidRPr="00883EAE" w14:paraId="41B565F5" w14:textId="77777777" w:rsidTr="00B259A1">
        <w:trPr>
          <w:trHeight w:val="624"/>
          <w:jc w:val="center"/>
        </w:trPr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62B01" w14:textId="0E773FF3" w:rsidR="00F47470" w:rsidRPr="00883EAE" w:rsidRDefault="00F47470" w:rsidP="007038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 xml:space="preserve">от </w:t>
            </w:r>
            <w:r w:rsidR="00941B6C" w:rsidRPr="00883EAE">
              <w:rPr>
                <w:rFonts w:ascii="Times New Roman" w:hAnsi="Times New Roman" w:cs="Times New Roman"/>
              </w:rPr>
              <w:t>6</w:t>
            </w:r>
            <w:r w:rsidR="00EE5101">
              <w:rPr>
                <w:rFonts w:ascii="Times New Roman" w:hAnsi="Times New Roman" w:cs="Times New Roman"/>
              </w:rPr>
              <w:t>2,5</w:t>
            </w:r>
            <w:r w:rsidRPr="00883EAE">
              <w:rPr>
                <w:rFonts w:ascii="Times New Roman" w:hAnsi="Times New Roman" w:cs="Times New Roman"/>
              </w:rPr>
              <w:t xml:space="preserve"> до 100 </w:t>
            </w:r>
          </w:p>
          <w:p w14:paraId="5835E57D" w14:textId="481C9CE1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B1D204" w14:textId="1FFF9C22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</w:rPr>
              <w:t>Высокий уровень технического состояния и эффективности, возможны преимущественно точечные мероприятия по</w:t>
            </w:r>
            <w:r w:rsidRPr="00883EAE">
              <w:rPr>
                <w:rFonts w:ascii="Times New Roman" w:hAnsi="Times New Roman" w:cs="Times New Roman"/>
              </w:rPr>
              <w:t>д</w:t>
            </w:r>
            <w:r w:rsidRPr="00883EAE">
              <w:rPr>
                <w:rFonts w:ascii="Times New Roman" w:hAnsi="Times New Roman" w:cs="Times New Roman"/>
              </w:rPr>
              <w:t>держивающего характера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2A29F" w14:textId="0E8B5BB9" w:rsidR="00F47470" w:rsidRPr="00883EAE" w:rsidRDefault="00F47470" w:rsidP="008876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83EAE">
              <w:rPr>
                <w:rFonts w:ascii="Times New Roman" w:hAnsi="Times New Roman" w:cs="Times New Roman"/>
                <w:lang w:val="en-US"/>
              </w:rPr>
              <w:t>III</w:t>
            </w:r>
            <w:r w:rsidRPr="00883EAE">
              <w:rPr>
                <w:rFonts w:ascii="Times New Roman" w:hAnsi="Times New Roman" w:cs="Times New Roman"/>
              </w:rPr>
              <w:t xml:space="preserve"> очередь</w:t>
            </w:r>
          </w:p>
        </w:tc>
      </w:tr>
    </w:tbl>
    <w:p w14:paraId="3EAACDA9" w14:textId="38A26008" w:rsidR="00302713" w:rsidRPr="00C415EE" w:rsidRDefault="00302713" w:rsidP="00883EAE">
      <w:pPr>
        <w:spacing w:before="60"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Класс интегральной оценки используется для укрупнённой характеристики технического с</w:t>
      </w:r>
      <w:r w:rsidRPr="00C415EE">
        <w:rPr>
          <w:rFonts w:ascii="Times New Roman" w:hAnsi="Times New Roman" w:cs="Times New Roman"/>
          <w:sz w:val="24"/>
          <w:szCs w:val="24"/>
        </w:rPr>
        <w:t>о</w:t>
      </w:r>
      <w:r w:rsidRPr="00C415EE">
        <w:rPr>
          <w:rFonts w:ascii="Times New Roman" w:hAnsi="Times New Roman" w:cs="Times New Roman"/>
          <w:sz w:val="24"/>
          <w:szCs w:val="24"/>
        </w:rPr>
        <w:t>стояния, производительности и энергоэффективности КНС в целом с целью определения приорите</w:t>
      </w:r>
      <w:r w:rsidRPr="00C415EE">
        <w:rPr>
          <w:rFonts w:ascii="Times New Roman" w:hAnsi="Times New Roman" w:cs="Times New Roman"/>
          <w:sz w:val="24"/>
          <w:szCs w:val="24"/>
        </w:rPr>
        <w:t>т</w:t>
      </w:r>
      <w:r w:rsidRPr="00C415EE">
        <w:rPr>
          <w:rFonts w:ascii="Times New Roman" w:hAnsi="Times New Roman" w:cs="Times New Roman"/>
          <w:sz w:val="24"/>
          <w:szCs w:val="24"/>
        </w:rPr>
        <w:t>ности инвестиционных вложений в ремонт</w:t>
      </w:r>
      <w:r w:rsidR="008222B3">
        <w:rPr>
          <w:rFonts w:ascii="Times New Roman" w:hAnsi="Times New Roman" w:cs="Times New Roman"/>
          <w:sz w:val="24"/>
          <w:szCs w:val="24"/>
        </w:rPr>
        <w:t xml:space="preserve"> и</w:t>
      </w:r>
      <w:r w:rsidRPr="00C415EE">
        <w:rPr>
          <w:rFonts w:ascii="Times New Roman" w:hAnsi="Times New Roman" w:cs="Times New Roman"/>
          <w:sz w:val="24"/>
          <w:szCs w:val="24"/>
        </w:rPr>
        <w:t xml:space="preserve"> </w:t>
      </w:r>
      <w:r w:rsidR="00FC6101" w:rsidRPr="00C415EE">
        <w:rPr>
          <w:rFonts w:ascii="Times New Roman" w:hAnsi="Times New Roman" w:cs="Times New Roman"/>
          <w:sz w:val="24"/>
          <w:szCs w:val="24"/>
        </w:rPr>
        <w:t xml:space="preserve">модернизацию </w:t>
      </w:r>
      <w:r w:rsidRPr="00C415EE">
        <w:rPr>
          <w:rFonts w:ascii="Times New Roman" w:hAnsi="Times New Roman" w:cs="Times New Roman"/>
          <w:sz w:val="24"/>
          <w:szCs w:val="24"/>
        </w:rPr>
        <w:t>при подготовке региональн</w:t>
      </w:r>
      <w:r w:rsidR="00FC6101" w:rsidRPr="00C415EE">
        <w:rPr>
          <w:rFonts w:ascii="Times New Roman" w:hAnsi="Times New Roman" w:cs="Times New Roman"/>
          <w:sz w:val="24"/>
          <w:szCs w:val="24"/>
        </w:rPr>
        <w:t xml:space="preserve">ых </w:t>
      </w:r>
      <w:r w:rsidRPr="00C415EE">
        <w:rPr>
          <w:rFonts w:ascii="Times New Roman" w:hAnsi="Times New Roman" w:cs="Times New Roman"/>
          <w:sz w:val="24"/>
          <w:szCs w:val="24"/>
        </w:rPr>
        <w:t xml:space="preserve">программ по модернизации коммунальной инфраструктуры </w:t>
      </w:r>
      <w:r w:rsidR="00FC6101" w:rsidRPr="00C415EE">
        <w:rPr>
          <w:rFonts w:ascii="Times New Roman" w:hAnsi="Times New Roman" w:cs="Times New Roman"/>
          <w:sz w:val="24"/>
          <w:szCs w:val="24"/>
        </w:rPr>
        <w:t>и инвестиционных программ организаций ВКХ</w:t>
      </w:r>
      <w:r w:rsidRPr="00C415EE">
        <w:rPr>
          <w:rFonts w:ascii="Times New Roman" w:hAnsi="Times New Roman" w:cs="Times New Roman"/>
          <w:sz w:val="24"/>
          <w:szCs w:val="24"/>
        </w:rPr>
        <w:t>.</w:t>
      </w:r>
    </w:p>
    <w:p w14:paraId="496A3896" w14:textId="1F5D368B" w:rsidR="00663514" w:rsidRPr="00C415EE" w:rsidRDefault="00663514" w:rsidP="00663514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15EE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215385"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r>
        <w:rPr>
          <w:rFonts w:ascii="Times New Roman" w:hAnsi="Times New Roman" w:cs="Times New Roman"/>
          <w:b/>
          <w:sz w:val="24"/>
          <w:szCs w:val="24"/>
        </w:rPr>
        <w:t>рекомендаций по инвестиционным вложениям</w:t>
      </w:r>
    </w:p>
    <w:p w14:paraId="1F95F47C" w14:textId="11AA9CAA" w:rsidR="007E2B9B" w:rsidRDefault="00685CF4" w:rsidP="00CA3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CF4">
        <w:rPr>
          <w:rFonts w:ascii="Times New Roman" w:hAnsi="Times New Roman" w:cs="Times New Roman"/>
          <w:sz w:val="24"/>
          <w:szCs w:val="24"/>
        </w:rPr>
        <w:t xml:space="preserve">Основные рекомендации по результатам проведенной оценки включают в себя </w:t>
      </w:r>
      <w:r w:rsidR="00287EF3">
        <w:rPr>
          <w:rFonts w:ascii="Times New Roman" w:hAnsi="Times New Roman" w:cs="Times New Roman"/>
          <w:sz w:val="24"/>
          <w:szCs w:val="24"/>
        </w:rPr>
        <w:t>мероприятия по модернизации КНС, предлагаемые для включения в региональные программы модернизации ко</w:t>
      </w:r>
      <w:r w:rsidR="00287EF3">
        <w:rPr>
          <w:rFonts w:ascii="Times New Roman" w:hAnsi="Times New Roman" w:cs="Times New Roman"/>
          <w:sz w:val="24"/>
          <w:szCs w:val="24"/>
        </w:rPr>
        <w:t>м</w:t>
      </w:r>
      <w:r w:rsidR="00287EF3">
        <w:rPr>
          <w:rFonts w:ascii="Times New Roman" w:hAnsi="Times New Roman" w:cs="Times New Roman"/>
          <w:sz w:val="24"/>
          <w:szCs w:val="24"/>
        </w:rPr>
        <w:t>мунальной инфраструктуры субъекта Российской Федерации</w:t>
      </w:r>
      <w:r w:rsidR="00360647">
        <w:rPr>
          <w:rFonts w:ascii="Times New Roman" w:hAnsi="Times New Roman" w:cs="Times New Roman"/>
          <w:sz w:val="24"/>
          <w:szCs w:val="24"/>
        </w:rPr>
        <w:t xml:space="preserve"> и инвестиционные программы орган</w:t>
      </w:r>
      <w:r w:rsidR="00360647">
        <w:rPr>
          <w:rFonts w:ascii="Times New Roman" w:hAnsi="Times New Roman" w:cs="Times New Roman"/>
          <w:sz w:val="24"/>
          <w:szCs w:val="24"/>
        </w:rPr>
        <w:t>и</w:t>
      </w:r>
      <w:r w:rsidR="00360647">
        <w:rPr>
          <w:rFonts w:ascii="Times New Roman" w:hAnsi="Times New Roman" w:cs="Times New Roman"/>
          <w:sz w:val="24"/>
          <w:szCs w:val="24"/>
        </w:rPr>
        <w:t>заций ВКХ</w:t>
      </w:r>
      <w:r w:rsidR="00287EF3">
        <w:rPr>
          <w:rFonts w:ascii="Times New Roman" w:hAnsi="Times New Roman" w:cs="Times New Roman"/>
          <w:sz w:val="24"/>
          <w:szCs w:val="24"/>
        </w:rPr>
        <w:t>, с расчетом прогнозируемого экономического эффекта и влияния на рост производител</w:t>
      </w:r>
      <w:r w:rsidR="00287EF3">
        <w:rPr>
          <w:rFonts w:ascii="Times New Roman" w:hAnsi="Times New Roman" w:cs="Times New Roman"/>
          <w:sz w:val="24"/>
          <w:szCs w:val="24"/>
        </w:rPr>
        <w:t>ь</w:t>
      </w:r>
      <w:r w:rsidR="00287EF3">
        <w:rPr>
          <w:rFonts w:ascii="Times New Roman" w:hAnsi="Times New Roman" w:cs="Times New Roman"/>
          <w:sz w:val="24"/>
          <w:szCs w:val="24"/>
        </w:rPr>
        <w:t xml:space="preserve">ности труда. </w:t>
      </w:r>
    </w:p>
    <w:p w14:paraId="7B5479C7" w14:textId="4E394FA9" w:rsidR="00685CF4" w:rsidRDefault="007E2B9B" w:rsidP="00CA3C8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обоснованием предлагаемых мероприятий является </w:t>
      </w:r>
      <w:r w:rsidR="004A012C">
        <w:rPr>
          <w:rFonts w:ascii="Times New Roman" w:hAnsi="Times New Roman" w:cs="Times New Roman"/>
          <w:sz w:val="24"/>
          <w:szCs w:val="24"/>
        </w:rPr>
        <w:t xml:space="preserve">повышение </w:t>
      </w:r>
      <w:r>
        <w:rPr>
          <w:rFonts w:ascii="Times New Roman" w:hAnsi="Times New Roman" w:cs="Times New Roman"/>
          <w:sz w:val="24"/>
          <w:szCs w:val="24"/>
        </w:rPr>
        <w:t>интегральн</w:t>
      </w:r>
      <w:r w:rsidR="004A012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оценк</w:t>
      </w:r>
      <w:r w:rsidR="004A01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технического состояния КНС с н</w:t>
      </w:r>
      <w:r w:rsidRPr="007E2B9B">
        <w:rPr>
          <w:rFonts w:ascii="Times New Roman" w:hAnsi="Times New Roman" w:cs="Times New Roman"/>
          <w:sz w:val="24"/>
          <w:szCs w:val="24"/>
        </w:rPr>
        <w:t>изки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E2B9B">
        <w:rPr>
          <w:rFonts w:ascii="Times New Roman" w:hAnsi="Times New Roman" w:cs="Times New Roman"/>
          <w:sz w:val="24"/>
          <w:szCs w:val="24"/>
        </w:rPr>
        <w:t xml:space="preserve"> уровн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7E2B9B">
        <w:rPr>
          <w:rFonts w:ascii="Times New Roman" w:hAnsi="Times New Roman" w:cs="Times New Roman"/>
          <w:sz w:val="24"/>
          <w:szCs w:val="24"/>
        </w:rPr>
        <w:t xml:space="preserve"> технического состояния и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4BD">
        <w:rPr>
          <w:rFonts w:ascii="Times New Roman" w:hAnsi="Times New Roman" w:cs="Times New Roman"/>
          <w:sz w:val="24"/>
          <w:szCs w:val="24"/>
        </w:rPr>
        <w:t>(</w:t>
      </w:r>
      <w:r w:rsidRPr="007E2B9B">
        <w:rPr>
          <w:rFonts w:ascii="Times New Roman" w:hAnsi="Times New Roman" w:cs="Times New Roman"/>
          <w:sz w:val="24"/>
          <w:szCs w:val="24"/>
        </w:rPr>
        <w:t>I очеред</w:t>
      </w:r>
      <w:r w:rsidR="009D24B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E2B9B">
        <w:rPr>
          <w:rFonts w:ascii="Times New Roman" w:hAnsi="Times New Roman" w:cs="Times New Roman"/>
          <w:sz w:val="24"/>
          <w:szCs w:val="24"/>
        </w:rPr>
        <w:t>риоритет</w:t>
      </w:r>
      <w:r w:rsidR="00360647">
        <w:rPr>
          <w:rFonts w:ascii="Times New Roman" w:hAnsi="Times New Roman" w:cs="Times New Roman"/>
          <w:sz w:val="24"/>
          <w:szCs w:val="24"/>
        </w:rPr>
        <w:t>а</w:t>
      </w:r>
      <w:r w:rsidRPr="007E2B9B">
        <w:rPr>
          <w:rFonts w:ascii="Times New Roman" w:hAnsi="Times New Roman" w:cs="Times New Roman"/>
          <w:sz w:val="24"/>
          <w:szCs w:val="24"/>
        </w:rPr>
        <w:t xml:space="preserve"> инвестиционных вложений</w:t>
      </w:r>
      <w:r w:rsidR="009D24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87E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FB391" w14:textId="5CFC13A7" w:rsidR="00215385" w:rsidRPr="00832C18" w:rsidRDefault="00685CF4" w:rsidP="00663514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32C18">
        <w:rPr>
          <w:rFonts w:ascii="Times New Roman" w:hAnsi="Times New Roman" w:cs="Times New Roman"/>
          <w:b/>
          <w:sz w:val="24"/>
          <w:szCs w:val="24"/>
        </w:rPr>
        <w:t xml:space="preserve">4.4.1. Основные </w:t>
      </w:r>
      <w:r w:rsidR="00287EF3" w:rsidRPr="00832C18">
        <w:rPr>
          <w:rFonts w:ascii="Times New Roman" w:hAnsi="Times New Roman" w:cs="Times New Roman"/>
          <w:b/>
          <w:sz w:val="24"/>
          <w:szCs w:val="24"/>
        </w:rPr>
        <w:t xml:space="preserve">мероприятия по </w:t>
      </w:r>
      <w:r w:rsidR="00A12AF1" w:rsidRPr="00832C18">
        <w:rPr>
          <w:rFonts w:ascii="Times New Roman" w:hAnsi="Times New Roman" w:cs="Times New Roman"/>
          <w:b/>
          <w:sz w:val="24"/>
          <w:szCs w:val="24"/>
        </w:rPr>
        <w:t xml:space="preserve">ремонту и </w:t>
      </w:r>
      <w:r w:rsidR="00287EF3" w:rsidRPr="00832C18">
        <w:rPr>
          <w:rFonts w:ascii="Times New Roman" w:hAnsi="Times New Roman" w:cs="Times New Roman"/>
          <w:b/>
          <w:sz w:val="24"/>
          <w:szCs w:val="24"/>
        </w:rPr>
        <w:t>модернизации КНС:</w:t>
      </w:r>
    </w:p>
    <w:p w14:paraId="0E45BB8C" w14:textId="349235EA" w:rsidR="00A12AF1" w:rsidRDefault="00372AF2" w:rsidP="00663514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Капитальный </w:t>
      </w:r>
      <w:r w:rsidR="00A12AF1">
        <w:rPr>
          <w:rFonts w:ascii="Times New Roman" w:hAnsi="Times New Roman" w:cs="Times New Roman"/>
          <w:sz w:val="24"/>
          <w:szCs w:val="24"/>
        </w:rPr>
        <w:t>ремонт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A12AF1">
        <w:rPr>
          <w:rFonts w:ascii="Times New Roman" w:hAnsi="Times New Roman" w:cs="Times New Roman"/>
          <w:sz w:val="24"/>
          <w:szCs w:val="24"/>
        </w:rPr>
        <w:t xml:space="preserve"> модернизация (реконструкция) КНС в рамках </w:t>
      </w:r>
      <w:r w:rsidR="00A12AF1" w:rsidRPr="00A12AF1">
        <w:rPr>
          <w:rFonts w:ascii="Times New Roman" w:hAnsi="Times New Roman" w:cs="Times New Roman"/>
          <w:sz w:val="24"/>
          <w:szCs w:val="24"/>
        </w:rPr>
        <w:t>региональн</w:t>
      </w:r>
      <w:r w:rsidR="00A12AF1">
        <w:rPr>
          <w:rFonts w:ascii="Times New Roman" w:hAnsi="Times New Roman" w:cs="Times New Roman"/>
          <w:sz w:val="24"/>
          <w:szCs w:val="24"/>
        </w:rPr>
        <w:t>ой</w:t>
      </w:r>
      <w:r w:rsidR="00A12AF1" w:rsidRPr="00A12AF1">
        <w:rPr>
          <w:rFonts w:ascii="Times New Roman" w:hAnsi="Times New Roman" w:cs="Times New Roman"/>
          <w:sz w:val="24"/>
          <w:szCs w:val="24"/>
        </w:rPr>
        <w:t xml:space="preserve"> пр</w:t>
      </w:r>
      <w:r w:rsidR="00A12AF1" w:rsidRPr="00A12AF1">
        <w:rPr>
          <w:rFonts w:ascii="Times New Roman" w:hAnsi="Times New Roman" w:cs="Times New Roman"/>
          <w:sz w:val="24"/>
          <w:szCs w:val="24"/>
        </w:rPr>
        <w:t>о</w:t>
      </w:r>
      <w:r w:rsidR="00A12AF1" w:rsidRPr="00A12AF1">
        <w:rPr>
          <w:rFonts w:ascii="Times New Roman" w:hAnsi="Times New Roman" w:cs="Times New Roman"/>
          <w:sz w:val="24"/>
          <w:szCs w:val="24"/>
        </w:rPr>
        <w:t>граммы модернизации 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>, включающий в себя:</w:t>
      </w:r>
    </w:p>
    <w:p w14:paraId="632AAE0E" w14:textId="41426038" w:rsidR="00372AF2" w:rsidRDefault="00372AF2" w:rsidP="009D24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ремонтные работы в соответствии с разработанной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проектной-</w:t>
      </w:r>
      <w:r w:rsidR="00346CC9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документацией; </w:t>
      </w:r>
    </w:p>
    <w:p w14:paraId="4C985905" w14:textId="5A1A6BA8" w:rsidR="00A12AF1" w:rsidRDefault="00A12AF1" w:rsidP="009D24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2AF2">
        <w:rPr>
          <w:rFonts w:ascii="Times New Roman" w:hAnsi="Times New Roman" w:cs="Times New Roman"/>
          <w:sz w:val="24"/>
          <w:szCs w:val="24"/>
        </w:rPr>
        <w:t>з</w:t>
      </w:r>
      <w:r w:rsidR="00372AF2" w:rsidRPr="00372AF2">
        <w:rPr>
          <w:rFonts w:ascii="Times New Roman" w:hAnsi="Times New Roman" w:cs="Times New Roman"/>
          <w:sz w:val="24"/>
          <w:szCs w:val="24"/>
        </w:rPr>
        <w:t>амен</w:t>
      </w:r>
      <w:r w:rsidR="00372AF2">
        <w:rPr>
          <w:rFonts w:ascii="Times New Roman" w:hAnsi="Times New Roman" w:cs="Times New Roman"/>
          <w:sz w:val="24"/>
          <w:szCs w:val="24"/>
        </w:rPr>
        <w:t>у</w:t>
      </w:r>
      <w:r w:rsidR="00372AF2" w:rsidRPr="00372AF2">
        <w:rPr>
          <w:rFonts w:ascii="Times New Roman" w:hAnsi="Times New Roman" w:cs="Times New Roman"/>
          <w:sz w:val="24"/>
          <w:szCs w:val="24"/>
        </w:rPr>
        <w:t xml:space="preserve"> насосного оборудования с исчерпанным и минимальным остаточным эксплуатацио</w:t>
      </w:r>
      <w:r w:rsidR="00372AF2" w:rsidRPr="00372AF2">
        <w:rPr>
          <w:rFonts w:ascii="Times New Roman" w:hAnsi="Times New Roman" w:cs="Times New Roman"/>
          <w:sz w:val="24"/>
          <w:szCs w:val="24"/>
        </w:rPr>
        <w:t>н</w:t>
      </w:r>
      <w:r w:rsidR="00372AF2" w:rsidRPr="00372AF2">
        <w:rPr>
          <w:rFonts w:ascii="Times New Roman" w:hAnsi="Times New Roman" w:cs="Times New Roman"/>
          <w:sz w:val="24"/>
          <w:szCs w:val="24"/>
        </w:rPr>
        <w:t>ным ресурсом на насосы с режущим рабочим колесом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A0FE13" w14:textId="0BBC4112" w:rsidR="00372AF2" w:rsidRDefault="00372AF2" w:rsidP="009D24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372AF2">
        <w:rPr>
          <w:rFonts w:ascii="Times New Roman" w:hAnsi="Times New Roman" w:cs="Times New Roman"/>
          <w:sz w:val="24"/>
          <w:szCs w:val="24"/>
        </w:rPr>
        <w:t>становк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72AF2">
        <w:rPr>
          <w:rFonts w:ascii="Times New Roman" w:hAnsi="Times New Roman" w:cs="Times New Roman"/>
          <w:sz w:val="24"/>
          <w:szCs w:val="24"/>
        </w:rPr>
        <w:t xml:space="preserve"> устройств управления и защиты насосн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72AF2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r>
        <w:rPr>
          <w:rFonts w:ascii="Times New Roman" w:hAnsi="Times New Roman" w:cs="Times New Roman"/>
          <w:sz w:val="24"/>
          <w:szCs w:val="24"/>
        </w:rPr>
        <w:t>м;</w:t>
      </w:r>
    </w:p>
    <w:p w14:paraId="6DA40B5E" w14:textId="75C0A2AB" w:rsidR="00A12AF1" w:rsidRDefault="00372AF2" w:rsidP="00372AF2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82A3D">
        <w:rPr>
          <w:rFonts w:ascii="Times New Roman" w:hAnsi="Times New Roman" w:cs="Times New Roman"/>
          <w:sz w:val="24"/>
          <w:szCs w:val="24"/>
        </w:rPr>
        <w:t>внедрение системы удаленной диспетчеризации и мониторинга параметров</w:t>
      </w:r>
      <w:r w:rsidRPr="00372AF2">
        <w:rPr>
          <w:rFonts w:ascii="Times New Roman" w:hAnsi="Times New Roman" w:cs="Times New Roman"/>
          <w:sz w:val="24"/>
          <w:szCs w:val="24"/>
        </w:rPr>
        <w:t xml:space="preserve"> КНС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2E493" w14:textId="2E04DAB1" w:rsidR="00372AF2" w:rsidRDefault="00A52328" w:rsidP="00832C18">
      <w:pPr>
        <w:spacing w:after="6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4.4.3. </w:t>
      </w:r>
      <w:r w:rsidRPr="00A52328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A52328">
        <w:rPr>
          <w:rFonts w:ascii="Times New Roman" w:hAnsi="Times New Roman" w:cs="Times New Roman"/>
          <w:b/>
          <w:sz w:val="24"/>
          <w:szCs w:val="24"/>
        </w:rPr>
        <w:t>мероприятий по капитальному ремонту</w:t>
      </w:r>
    </w:p>
    <w:p w14:paraId="75AFBA52" w14:textId="77777777" w:rsidR="00A52328" w:rsidRPr="00A52328" w:rsidRDefault="00A52328" w:rsidP="00A52328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52328">
        <w:rPr>
          <w:rFonts w:ascii="Times New Roman" w:hAnsi="Times New Roman" w:cs="Times New Roman"/>
          <w:i/>
          <w:sz w:val="24"/>
          <w:szCs w:val="24"/>
        </w:rPr>
        <w:t>Замена насосов, устройств управления и защиты.</w:t>
      </w:r>
    </w:p>
    <w:p w14:paraId="2497A881" w14:textId="540CF5E0" w:rsidR="00372AF2" w:rsidRDefault="00A52328" w:rsidP="00A52328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28">
        <w:rPr>
          <w:rFonts w:ascii="Times New Roman" w:hAnsi="Times New Roman" w:cs="Times New Roman"/>
          <w:sz w:val="24"/>
          <w:szCs w:val="24"/>
        </w:rPr>
        <w:t>С учетом того, что одной из причин, снижающих уровень технического состояния и инт</w:t>
      </w:r>
      <w:r w:rsidRPr="00A52328">
        <w:rPr>
          <w:rFonts w:ascii="Times New Roman" w:hAnsi="Times New Roman" w:cs="Times New Roman"/>
          <w:sz w:val="24"/>
          <w:szCs w:val="24"/>
        </w:rPr>
        <w:t>е</w:t>
      </w:r>
      <w:r w:rsidRPr="00A52328">
        <w:rPr>
          <w:rFonts w:ascii="Times New Roman" w:hAnsi="Times New Roman" w:cs="Times New Roman"/>
          <w:sz w:val="24"/>
          <w:szCs w:val="24"/>
        </w:rPr>
        <w:t>гральную оценку КНС, является исчерпанный ресурс насосного оборудования, в рамках проведения капитального ремонта КНС рекомендуется установка нового насосного оборудования и устройств управления и защиты насосов: устройства управления плавным пуском насосов, частотные преобр</w:t>
      </w:r>
      <w:r w:rsidRPr="00A52328">
        <w:rPr>
          <w:rFonts w:ascii="Times New Roman" w:hAnsi="Times New Roman" w:cs="Times New Roman"/>
          <w:sz w:val="24"/>
          <w:szCs w:val="24"/>
        </w:rPr>
        <w:t>а</w:t>
      </w:r>
      <w:r w:rsidRPr="00A52328">
        <w:rPr>
          <w:rFonts w:ascii="Times New Roman" w:hAnsi="Times New Roman" w:cs="Times New Roman"/>
          <w:sz w:val="24"/>
          <w:szCs w:val="24"/>
        </w:rPr>
        <w:t>зователи, датчики тока и реле контроля фаз напряжения.</w:t>
      </w:r>
      <w:proofErr w:type="gramEnd"/>
    </w:p>
    <w:p w14:paraId="681302A6" w14:textId="77777777" w:rsidR="00A52328" w:rsidRPr="00A52328" w:rsidRDefault="00A52328" w:rsidP="00A52328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52328">
        <w:rPr>
          <w:rFonts w:ascii="Times New Roman" w:hAnsi="Times New Roman" w:cs="Times New Roman"/>
          <w:i/>
          <w:sz w:val="24"/>
          <w:szCs w:val="24"/>
        </w:rPr>
        <w:t>Установка насосов с режущим рабочим колесом.</w:t>
      </w:r>
    </w:p>
    <w:p w14:paraId="0AF94032" w14:textId="3C5983CE" w:rsidR="00A52328" w:rsidRDefault="00A52328" w:rsidP="002329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328">
        <w:rPr>
          <w:rFonts w:ascii="Times New Roman" w:hAnsi="Times New Roman" w:cs="Times New Roman"/>
          <w:sz w:val="24"/>
          <w:szCs w:val="24"/>
        </w:rPr>
        <w:t>С учетом того, что одной из причин, снижающих уровень технического состояния и инт</w:t>
      </w:r>
      <w:r w:rsidRPr="00A52328">
        <w:rPr>
          <w:rFonts w:ascii="Times New Roman" w:hAnsi="Times New Roman" w:cs="Times New Roman"/>
          <w:sz w:val="24"/>
          <w:szCs w:val="24"/>
        </w:rPr>
        <w:t>е</w:t>
      </w:r>
      <w:r w:rsidRPr="00A52328">
        <w:rPr>
          <w:rFonts w:ascii="Times New Roman" w:hAnsi="Times New Roman" w:cs="Times New Roman"/>
          <w:sz w:val="24"/>
          <w:szCs w:val="24"/>
        </w:rPr>
        <w:t>гральную оценку КНС, является не комплектность системы фильтрации (отсутствуют решетки то</w:t>
      </w:r>
      <w:r w:rsidRPr="00A52328">
        <w:rPr>
          <w:rFonts w:ascii="Times New Roman" w:hAnsi="Times New Roman" w:cs="Times New Roman"/>
          <w:sz w:val="24"/>
          <w:szCs w:val="24"/>
        </w:rPr>
        <w:t>н</w:t>
      </w:r>
      <w:r w:rsidRPr="00A52328">
        <w:rPr>
          <w:rFonts w:ascii="Times New Roman" w:hAnsi="Times New Roman" w:cs="Times New Roman"/>
          <w:sz w:val="24"/>
          <w:szCs w:val="24"/>
        </w:rPr>
        <w:t>кой очистки и дробилки (измельчители), рекомендуется установка нового насосного оборудования с режущим рабочим колесом, позволяющим измельчать волокнистые отходы в составе сточных вод.</w:t>
      </w:r>
      <w:proofErr w:type="gramEnd"/>
    </w:p>
    <w:p w14:paraId="5F8AF21A" w14:textId="66913055" w:rsidR="00A52328" w:rsidRDefault="00232931" w:rsidP="00A52328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931">
        <w:rPr>
          <w:rFonts w:ascii="Times New Roman" w:hAnsi="Times New Roman" w:cs="Times New Roman"/>
          <w:sz w:val="24"/>
          <w:szCs w:val="24"/>
        </w:rPr>
        <w:t>Расчет инвестиционных затрат на комплексный ремонт и модернизацию, обоснование инв</w:t>
      </w:r>
      <w:r w:rsidRPr="00232931">
        <w:rPr>
          <w:rFonts w:ascii="Times New Roman" w:hAnsi="Times New Roman" w:cs="Times New Roman"/>
          <w:sz w:val="24"/>
          <w:szCs w:val="24"/>
        </w:rPr>
        <w:t>е</w:t>
      </w:r>
      <w:r w:rsidRPr="00232931">
        <w:rPr>
          <w:rFonts w:ascii="Times New Roman" w:hAnsi="Times New Roman" w:cs="Times New Roman"/>
          <w:sz w:val="24"/>
          <w:szCs w:val="24"/>
        </w:rPr>
        <w:t>стиций и проведение технологического и ценового аудита рекоменд</w:t>
      </w:r>
      <w:r w:rsidR="0037742F">
        <w:rPr>
          <w:rFonts w:ascii="Times New Roman" w:hAnsi="Times New Roman" w:cs="Times New Roman"/>
          <w:sz w:val="24"/>
          <w:szCs w:val="24"/>
        </w:rPr>
        <w:t>уется</w:t>
      </w:r>
      <w:r w:rsidRPr="00232931">
        <w:rPr>
          <w:rFonts w:ascii="Times New Roman" w:hAnsi="Times New Roman" w:cs="Times New Roman"/>
          <w:sz w:val="24"/>
          <w:szCs w:val="24"/>
        </w:rPr>
        <w:t xml:space="preserve"> осуществлять при форм</w:t>
      </w:r>
      <w:r w:rsidRPr="00232931">
        <w:rPr>
          <w:rFonts w:ascii="Times New Roman" w:hAnsi="Times New Roman" w:cs="Times New Roman"/>
          <w:sz w:val="24"/>
          <w:szCs w:val="24"/>
        </w:rPr>
        <w:t>и</w:t>
      </w:r>
      <w:r w:rsidRPr="00232931">
        <w:rPr>
          <w:rFonts w:ascii="Times New Roman" w:hAnsi="Times New Roman" w:cs="Times New Roman"/>
          <w:sz w:val="24"/>
          <w:szCs w:val="24"/>
        </w:rPr>
        <w:t>ровании региональной программы модернизации коммунальной инфраструктуры с учетом проектно-технической документации.</w:t>
      </w:r>
    </w:p>
    <w:p w14:paraId="72BE5A8B" w14:textId="21EEEDF6" w:rsidR="00232931" w:rsidRPr="00232931" w:rsidRDefault="00232931" w:rsidP="002329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931">
        <w:rPr>
          <w:rFonts w:ascii="Times New Roman" w:hAnsi="Times New Roman" w:cs="Times New Roman"/>
          <w:i/>
          <w:sz w:val="24"/>
          <w:szCs w:val="24"/>
        </w:rPr>
        <w:t xml:space="preserve">Внедрение системы </w:t>
      </w:r>
      <w:r w:rsidR="00B42860">
        <w:rPr>
          <w:rFonts w:ascii="Times New Roman" w:hAnsi="Times New Roman" w:cs="Times New Roman"/>
          <w:i/>
          <w:sz w:val="24"/>
          <w:szCs w:val="24"/>
        </w:rPr>
        <w:t xml:space="preserve">удаленной </w:t>
      </w:r>
      <w:r w:rsidRPr="00232931">
        <w:rPr>
          <w:rFonts w:ascii="Times New Roman" w:hAnsi="Times New Roman" w:cs="Times New Roman"/>
          <w:i/>
          <w:sz w:val="24"/>
          <w:szCs w:val="24"/>
        </w:rPr>
        <w:t>диспетчеризации КНС.</w:t>
      </w:r>
    </w:p>
    <w:p w14:paraId="0BA46B94" w14:textId="77777777" w:rsidR="00232931" w:rsidRPr="00232931" w:rsidRDefault="00232931" w:rsidP="002329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931">
        <w:rPr>
          <w:rFonts w:ascii="Times New Roman" w:hAnsi="Times New Roman" w:cs="Times New Roman"/>
          <w:sz w:val="24"/>
          <w:szCs w:val="24"/>
        </w:rPr>
        <w:t>В целях снижения затрат на обслуживание и ремонты оборудования, снижения энергопотре</w:t>
      </w:r>
      <w:r w:rsidRPr="00232931">
        <w:rPr>
          <w:rFonts w:ascii="Times New Roman" w:hAnsi="Times New Roman" w:cs="Times New Roman"/>
          <w:sz w:val="24"/>
          <w:szCs w:val="24"/>
        </w:rPr>
        <w:t>б</w:t>
      </w:r>
      <w:r w:rsidRPr="00232931">
        <w:rPr>
          <w:rFonts w:ascii="Times New Roman" w:hAnsi="Times New Roman" w:cs="Times New Roman"/>
          <w:sz w:val="24"/>
          <w:szCs w:val="24"/>
        </w:rPr>
        <w:t>ления, предотвращения переливов и переполнения КНС, в рамках  мероприятий по проведению к</w:t>
      </w:r>
      <w:r w:rsidRPr="00232931">
        <w:rPr>
          <w:rFonts w:ascii="Times New Roman" w:hAnsi="Times New Roman" w:cs="Times New Roman"/>
          <w:sz w:val="24"/>
          <w:szCs w:val="24"/>
        </w:rPr>
        <w:t>а</w:t>
      </w:r>
      <w:r w:rsidRPr="00232931">
        <w:rPr>
          <w:rFonts w:ascii="Times New Roman" w:hAnsi="Times New Roman" w:cs="Times New Roman"/>
          <w:sz w:val="24"/>
          <w:szCs w:val="24"/>
        </w:rPr>
        <w:t>питальных ремонтов, рекомендуется внедрение системы удаленной диспетчеризации и мониторинга параметров КНС.</w:t>
      </w:r>
    </w:p>
    <w:p w14:paraId="3DBFC197" w14:textId="7CEDDB9F" w:rsidR="00232931" w:rsidRPr="00232931" w:rsidRDefault="00232931" w:rsidP="002329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931">
        <w:rPr>
          <w:rFonts w:ascii="Times New Roman" w:hAnsi="Times New Roman" w:cs="Times New Roman"/>
          <w:sz w:val="24"/>
          <w:szCs w:val="24"/>
        </w:rPr>
        <w:t>Расчет инвестиционных затрат на внедрение систем удаленной диспетчеризации и монит</w:t>
      </w:r>
      <w:r w:rsidRPr="00232931">
        <w:rPr>
          <w:rFonts w:ascii="Times New Roman" w:hAnsi="Times New Roman" w:cs="Times New Roman"/>
          <w:sz w:val="24"/>
          <w:szCs w:val="24"/>
        </w:rPr>
        <w:t>о</w:t>
      </w:r>
      <w:r w:rsidRPr="00232931">
        <w:rPr>
          <w:rFonts w:ascii="Times New Roman" w:hAnsi="Times New Roman" w:cs="Times New Roman"/>
          <w:sz w:val="24"/>
          <w:szCs w:val="24"/>
        </w:rPr>
        <w:t>ринга параметров КНС в рамках капитального ремонта КНС рекоменд</w:t>
      </w:r>
      <w:r w:rsidR="003B52C1">
        <w:rPr>
          <w:rFonts w:ascii="Times New Roman" w:hAnsi="Times New Roman" w:cs="Times New Roman"/>
          <w:sz w:val="24"/>
          <w:szCs w:val="24"/>
        </w:rPr>
        <w:t>уется</w:t>
      </w:r>
      <w:r w:rsidRPr="00232931">
        <w:rPr>
          <w:rFonts w:ascii="Times New Roman" w:hAnsi="Times New Roman" w:cs="Times New Roman"/>
          <w:sz w:val="24"/>
          <w:szCs w:val="24"/>
        </w:rPr>
        <w:t xml:space="preserve"> осуществлять при фо</w:t>
      </w:r>
      <w:r w:rsidRPr="00232931">
        <w:rPr>
          <w:rFonts w:ascii="Times New Roman" w:hAnsi="Times New Roman" w:cs="Times New Roman"/>
          <w:sz w:val="24"/>
          <w:szCs w:val="24"/>
        </w:rPr>
        <w:t>р</w:t>
      </w:r>
      <w:r w:rsidRPr="00232931">
        <w:rPr>
          <w:rFonts w:ascii="Times New Roman" w:hAnsi="Times New Roman" w:cs="Times New Roman"/>
          <w:sz w:val="24"/>
          <w:szCs w:val="24"/>
        </w:rPr>
        <w:t>мировании региональной программы модернизации коммунальной инфраструктуры с учетом пр</w:t>
      </w:r>
      <w:r w:rsidRPr="00232931">
        <w:rPr>
          <w:rFonts w:ascii="Times New Roman" w:hAnsi="Times New Roman" w:cs="Times New Roman"/>
          <w:sz w:val="24"/>
          <w:szCs w:val="24"/>
        </w:rPr>
        <w:t>о</w:t>
      </w:r>
      <w:r w:rsidRPr="00232931">
        <w:rPr>
          <w:rFonts w:ascii="Times New Roman" w:hAnsi="Times New Roman" w:cs="Times New Roman"/>
          <w:sz w:val="24"/>
          <w:szCs w:val="24"/>
        </w:rPr>
        <w:t>ектно-технической документации.</w:t>
      </w:r>
    </w:p>
    <w:p w14:paraId="66AC9C2A" w14:textId="6CA0DFB6" w:rsidR="00232931" w:rsidRPr="00A52328" w:rsidRDefault="00232931" w:rsidP="0079355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931">
        <w:rPr>
          <w:rFonts w:ascii="Times New Roman" w:hAnsi="Times New Roman" w:cs="Times New Roman"/>
          <w:sz w:val="24"/>
          <w:szCs w:val="24"/>
        </w:rPr>
        <w:t xml:space="preserve">Расчет инвестиционных затрат и обоснование инвестиций на внедрение систем удаленной диспетчеризации и мониторинга </w:t>
      </w:r>
      <w:r w:rsidR="003B52C1">
        <w:rPr>
          <w:rFonts w:ascii="Times New Roman" w:hAnsi="Times New Roman" w:cs="Times New Roman"/>
          <w:sz w:val="24"/>
          <w:szCs w:val="24"/>
        </w:rPr>
        <w:t xml:space="preserve">для </w:t>
      </w:r>
      <w:r w:rsidRPr="00232931">
        <w:rPr>
          <w:rFonts w:ascii="Times New Roman" w:hAnsi="Times New Roman" w:cs="Times New Roman"/>
          <w:sz w:val="24"/>
          <w:szCs w:val="24"/>
        </w:rPr>
        <w:t xml:space="preserve">КНС, </w:t>
      </w:r>
      <w:r w:rsidR="003B52C1">
        <w:rPr>
          <w:rFonts w:ascii="Times New Roman" w:hAnsi="Times New Roman" w:cs="Times New Roman"/>
          <w:sz w:val="24"/>
          <w:szCs w:val="24"/>
        </w:rPr>
        <w:t xml:space="preserve">в которых не планируется </w:t>
      </w:r>
      <w:r w:rsidRPr="00232931">
        <w:rPr>
          <w:rFonts w:ascii="Times New Roman" w:hAnsi="Times New Roman" w:cs="Times New Roman"/>
          <w:sz w:val="24"/>
          <w:szCs w:val="24"/>
        </w:rPr>
        <w:t>проведени</w:t>
      </w:r>
      <w:r w:rsidR="003B52C1">
        <w:rPr>
          <w:rFonts w:ascii="Times New Roman" w:hAnsi="Times New Roman" w:cs="Times New Roman"/>
          <w:sz w:val="24"/>
          <w:szCs w:val="24"/>
        </w:rPr>
        <w:t>е</w:t>
      </w:r>
      <w:r w:rsidRPr="00232931">
        <w:rPr>
          <w:rFonts w:ascii="Times New Roman" w:hAnsi="Times New Roman" w:cs="Times New Roman"/>
          <w:sz w:val="24"/>
          <w:szCs w:val="24"/>
        </w:rPr>
        <w:t xml:space="preserve"> капитального р</w:t>
      </w:r>
      <w:r w:rsidRPr="00232931">
        <w:rPr>
          <w:rFonts w:ascii="Times New Roman" w:hAnsi="Times New Roman" w:cs="Times New Roman"/>
          <w:sz w:val="24"/>
          <w:szCs w:val="24"/>
        </w:rPr>
        <w:t>е</w:t>
      </w:r>
      <w:r w:rsidRPr="00232931">
        <w:rPr>
          <w:rFonts w:ascii="Times New Roman" w:hAnsi="Times New Roman" w:cs="Times New Roman"/>
          <w:sz w:val="24"/>
          <w:szCs w:val="24"/>
        </w:rPr>
        <w:t>монта, рекоменд</w:t>
      </w:r>
      <w:r w:rsidR="003B52C1">
        <w:rPr>
          <w:rFonts w:ascii="Times New Roman" w:hAnsi="Times New Roman" w:cs="Times New Roman"/>
          <w:sz w:val="24"/>
          <w:szCs w:val="24"/>
        </w:rPr>
        <w:t xml:space="preserve">уется </w:t>
      </w:r>
      <w:r w:rsidRPr="00232931">
        <w:rPr>
          <w:rFonts w:ascii="Times New Roman" w:hAnsi="Times New Roman" w:cs="Times New Roman"/>
          <w:sz w:val="24"/>
          <w:szCs w:val="24"/>
        </w:rPr>
        <w:t>осуществлять в рамках внедрения Коробочного решения «Автоматизирова</w:t>
      </w:r>
      <w:r w:rsidRPr="00232931">
        <w:rPr>
          <w:rFonts w:ascii="Times New Roman" w:hAnsi="Times New Roman" w:cs="Times New Roman"/>
          <w:sz w:val="24"/>
          <w:szCs w:val="24"/>
        </w:rPr>
        <w:t>н</w:t>
      </w:r>
      <w:r w:rsidRPr="00232931">
        <w:rPr>
          <w:rFonts w:ascii="Times New Roman" w:hAnsi="Times New Roman" w:cs="Times New Roman"/>
          <w:sz w:val="24"/>
          <w:szCs w:val="24"/>
        </w:rPr>
        <w:t xml:space="preserve">ная система удаленной диспетчеризации и мониторинга канализационных насосных станций».  </w:t>
      </w:r>
    </w:p>
    <w:p w14:paraId="15FE9F54" w14:textId="48D9E5C6" w:rsidR="00A12AF1" w:rsidRPr="00832C18" w:rsidRDefault="00A12AF1" w:rsidP="00832C18">
      <w:pPr>
        <w:spacing w:after="6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32C18">
        <w:rPr>
          <w:rFonts w:ascii="Times New Roman" w:hAnsi="Times New Roman" w:cs="Times New Roman"/>
          <w:b/>
          <w:sz w:val="24"/>
          <w:szCs w:val="24"/>
        </w:rPr>
        <w:t>4.4.</w:t>
      </w:r>
      <w:r w:rsidR="0079355B">
        <w:rPr>
          <w:rFonts w:ascii="Times New Roman" w:hAnsi="Times New Roman" w:cs="Times New Roman"/>
          <w:b/>
          <w:sz w:val="24"/>
          <w:szCs w:val="24"/>
        </w:rPr>
        <w:t>4</w:t>
      </w:r>
      <w:r w:rsidRPr="00832C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2F2B" w:rsidRPr="00242F2B">
        <w:rPr>
          <w:rFonts w:ascii="Times New Roman" w:hAnsi="Times New Roman" w:cs="Times New Roman"/>
          <w:b/>
          <w:sz w:val="24"/>
          <w:szCs w:val="24"/>
        </w:rPr>
        <w:t>Р</w:t>
      </w:r>
      <w:r w:rsidR="00242F2B">
        <w:rPr>
          <w:rFonts w:ascii="Times New Roman" w:hAnsi="Times New Roman" w:cs="Times New Roman"/>
          <w:b/>
          <w:sz w:val="24"/>
          <w:szCs w:val="24"/>
        </w:rPr>
        <w:t>асчет р</w:t>
      </w:r>
      <w:r w:rsidR="00242F2B" w:rsidRPr="00242F2B">
        <w:rPr>
          <w:rFonts w:ascii="Times New Roman" w:hAnsi="Times New Roman" w:cs="Times New Roman"/>
          <w:b/>
          <w:sz w:val="24"/>
          <w:szCs w:val="24"/>
        </w:rPr>
        <w:t>езультат</w:t>
      </w:r>
      <w:r w:rsidR="00242F2B">
        <w:rPr>
          <w:rFonts w:ascii="Times New Roman" w:hAnsi="Times New Roman" w:cs="Times New Roman"/>
          <w:b/>
          <w:sz w:val="24"/>
          <w:szCs w:val="24"/>
        </w:rPr>
        <w:t>ов</w:t>
      </w:r>
      <w:r w:rsidR="00242F2B" w:rsidRPr="00242F2B">
        <w:rPr>
          <w:rFonts w:ascii="Times New Roman" w:hAnsi="Times New Roman" w:cs="Times New Roman"/>
          <w:b/>
          <w:sz w:val="24"/>
          <w:szCs w:val="24"/>
        </w:rPr>
        <w:t xml:space="preserve"> внедрения коробочного решения</w:t>
      </w:r>
      <w:r w:rsidRPr="00832C18">
        <w:rPr>
          <w:rFonts w:ascii="Times New Roman" w:hAnsi="Times New Roman" w:cs="Times New Roman"/>
          <w:b/>
          <w:sz w:val="24"/>
          <w:szCs w:val="24"/>
        </w:rPr>
        <w:t>.</w:t>
      </w:r>
    </w:p>
    <w:p w14:paraId="77FFBFEA" w14:textId="5F97F6FA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C87">
        <w:rPr>
          <w:rFonts w:ascii="Times New Roman" w:hAnsi="Times New Roman" w:cs="Times New Roman"/>
          <w:sz w:val="24"/>
          <w:szCs w:val="24"/>
        </w:rPr>
        <w:t>Расчет прогнозного влияния мероприятий по ремонту и модернизации коммунальной инфр</w:t>
      </w:r>
      <w:r w:rsidRPr="00331C87">
        <w:rPr>
          <w:rFonts w:ascii="Times New Roman" w:hAnsi="Times New Roman" w:cs="Times New Roman"/>
          <w:sz w:val="24"/>
          <w:szCs w:val="24"/>
        </w:rPr>
        <w:t>а</w:t>
      </w:r>
      <w:r w:rsidRPr="00331C87">
        <w:rPr>
          <w:rFonts w:ascii="Times New Roman" w:hAnsi="Times New Roman" w:cs="Times New Roman"/>
          <w:sz w:val="24"/>
          <w:szCs w:val="24"/>
        </w:rPr>
        <w:t>структуры на интегральную оценку КНС произв</w:t>
      </w:r>
      <w:r w:rsidR="005512EC">
        <w:rPr>
          <w:rFonts w:ascii="Times New Roman" w:hAnsi="Times New Roman" w:cs="Times New Roman"/>
          <w:sz w:val="24"/>
          <w:szCs w:val="24"/>
        </w:rPr>
        <w:t>о</w:t>
      </w:r>
      <w:r w:rsidRPr="00331C87">
        <w:rPr>
          <w:rFonts w:ascii="Times New Roman" w:hAnsi="Times New Roman" w:cs="Times New Roman"/>
          <w:sz w:val="24"/>
          <w:szCs w:val="24"/>
        </w:rPr>
        <w:t>д</w:t>
      </w:r>
      <w:r w:rsidR="005512EC">
        <w:rPr>
          <w:rFonts w:ascii="Times New Roman" w:hAnsi="Times New Roman" w:cs="Times New Roman"/>
          <w:sz w:val="24"/>
          <w:szCs w:val="24"/>
        </w:rPr>
        <w:t>ится</w:t>
      </w:r>
      <w:r w:rsidRPr="00331C87">
        <w:rPr>
          <w:rFonts w:ascii="Times New Roman" w:hAnsi="Times New Roman" w:cs="Times New Roman"/>
          <w:sz w:val="24"/>
          <w:szCs w:val="24"/>
        </w:rPr>
        <w:t xml:space="preserve"> с учетом влияния на отдельные показатели и оценочные критерии:</w:t>
      </w:r>
    </w:p>
    <w:p w14:paraId="29725F28" w14:textId="4846F0EF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C87">
        <w:rPr>
          <w:rFonts w:ascii="Times New Roman" w:hAnsi="Times New Roman" w:cs="Times New Roman"/>
          <w:sz w:val="24"/>
          <w:szCs w:val="24"/>
        </w:rPr>
        <w:t>до максимального значения возрастает оценка остаточного эксплуатационного ресурса насосного оборудования (14 баллов);</w:t>
      </w:r>
    </w:p>
    <w:p w14:paraId="23B951C8" w14:textId="4D86B3EC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C87">
        <w:rPr>
          <w:rFonts w:ascii="Times New Roman" w:hAnsi="Times New Roman" w:cs="Times New Roman"/>
          <w:sz w:val="24"/>
          <w:szCs w:val="24"/>
        </w:rPr>
        <w:t>до максимального значения возрастает оценка по показателю «комплектность системы фил</w:t>
      </w:r>
      <w:r w:rsidRPr="00331C87">
        <w:rPr>
          <w:rFonts w:ascii="Times New Roman" w:hAnsi="Times New Roman" w:cs="Times New Roman"/>
          <w:sz w:val="24"/>
          <w:szCs w:val="24"/>
        </w:rPr>
        <w:t>ь</w:t>
      </w:r>
      <w:r w:rsidRPr="00331C87">
        <w:rPr>
          <w:rFonts w:ascii="Times New Roman" w:hAnsi="Times New Roman" w:cs="Times New Roman"/>
          <w:sz w:val="24"/>
          <w:szCs w:val="24"/>
        </w:rPr>
        <w:t>трации (2 балла) за счет приравнивания режущего рабочего колеса насоса к дробилке (измельчителю) системы фильтрации;</w:t>
      </w:r>
    </w:p>
    <w:p w14:paraId="17832DBD" w14:textId="32B77423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C87">
        <w:rPr>
          <w:rFonts w:ascii="Times New Roman" w:hAnsi="Times New Roman" w:cs="Times New Roman"/>
          <w:sz w:val="24"/>
          <w:szCs w:val="24"/>
        </w:rPr>
        <w:t>до 1 балла возрастает оценка по показателю «эффективность системы фильтрации» из-за прогнозирования сокращения количества засоров с «еженедельные и чаще» до «ежемесячные» за счет работы режущего рабочего колеса насоса;</w:t>
      </w:r>
      <w:proofErr w:type="gramEnd"/>
    </w:p>
    <w:p w14:paraId="1E7E7B76" w14:textId="34A747B7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C87">
        <w:rPr>
          <w:rFonts w:ascii="Times New Roman" w:hAnsi="Times New Roman" w:cs="Times New Roman"/>
          <w:sz w:val="24"/>
          <w:szCs w:val="24"/>
        </w:rPr>
        <w:t>увеличивается итоговое значение интегральной балльной оценки КНС, что свидетельствует о снижении потребности в инвестиционных вложениях в ремонт и модернизацию (реконструкцию)</w:t>
      </w:r>
    </w:p>
    <w:p w14:paraId="75532280" w14:textId="5D121B5F" w:rsidR="00331C87" w:rsidRPr="00331C87" w:rsidRDefault="00331C87" w:rsidP="00331C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1C87">
        <w:rPr>
          <w:rFonts w:ascii="Times New Roman" w:hAnsi="Times New Roman" w:cs="Times New Roman"/>
          <w:sz w:val="24"/>
          <w:szCs w:val="24"/>
        </w:rPr>
        <w:t>сокращается количество КНС, относящихся к I категории приоритетных инвестиционных вложений в ремонт и модернизацию.</w:t>
      </w:r>
    </w:p>
    <w:p w14:paraId="718D66E8" w14:textId="58CF30D3" w:rsidR="00242F2B" w:rsidRDefault="00331C87" w:rsidP="00AB4BF9">
      <w:pPr>
        <w:spacing w:after="6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мероприятий </w:t>
      </w:r>
      <w:r w:rsidRPr="00331C87">
        <w:rPr>
          <w:rFonts w:ascii="Times New Roman" w:hAnsi="Times New Roman" w:cs="Times New Roman"/>
          <w:sz w:val="24"/>
          <w:szCs w:val="24"/>
        </w:rPr>
        <w:t>по ремонту и модернизации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осуществлять таким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разом, чтобы текущее </w:t>
      </w:r>
      <w:r w:rsidRPr="00331C87">
        <w:rPr>
          <w:rFonts w:ascii="Times New Roman" w:hAnsi="Times New Roman" w:cs="Times New Roman"/>
          <w:sz w:val="24"/>
          <w:szCs w:val="24"/>
        </w:rPr>
        <w:t>количество КНС, относящихся к I категории приоритетного инвестирования в ремонт и модернизацию (реконструкцию), сократи</w:t>
      </w:r>
      <w:r>
        <w:rPr>
          <w:rFonts w:ascii="Times New Roman" w:hAnsi="Times New Roman" w:cs="Times New Roman"/>
          <w:sz w:val="24"/>
          <w:szCs w:val="24"/>
        </w:rPr>
        <w:t xml:space="preserve">лось до </w:t>
      </w:r>
      <w:r w:rsidRPr="00331C87">
        <w:rPr>
          <w:rFonts w:ascii="Times New Roman" w:hAnsi="Times New Roman" w:cs="Times New Roman"/>
          <w:sz w:val="24"/>
          <w:szCs w:val="24"/>
        </w:rPr>
        <w:t xml:space="preserve">0 ед. к 2030 году.   </w:t>
      </w:r>
    </w:p>
    <w:p w14:paraId="29A9A09B" w14:textId="19A5516C" w:rsidR="00AB4BF9" w:rsidRPr="00AB4BF9" w:rsidRDefault="00AB4BF9" w:rsidP="00AB4BF9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B4BF9">
        <w:rPr>
          <w:rFonts w:ascii="Times New Roman" w:hAnsi="Times New Roman" w:cs="Times New Roman"/>
          <w:i/>
          <w:sz w:val="24"/>
          <w:szCs w:val="24"/>
        </w:rPr>
        <w:t>Прямой экономический эффект от реализации мероприятий.</w:t>
      </w:r>
    </w:p>
    <w:p w14:paraId="6A50B9B0" w14:textId="6B6FEE24" w:rsidR="00242F2B" w:rsidRDefault="00AB4BF9" w:rsidP="00AB4B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BF9">
        <w:rPr>
          <w:rFonts w:ascii="Times New Roman" w:hAnsi="Times New Roman" w:cs="Times New Roman"/>
          <w:sz w:val="24"/>
          <w:szCs w:val="24"/>
        </w:rPr>
        <w:t>Структура совокупного прогнозируемого экономического эффекта от реализации меропри</w:t>
      </w:r>
      <w:r w:rsidRPr="00AB4BF9">
        <w:rPr>
          <w:rFonts w:ascii="Times New Roman" w:hAnsi="Times New Roman" w:cs="Times New Roman"/>
          <w:sz w:val="24"/>
          <w:szCs w:val="24"/>
        </w:rPr>
        <w:t>я</w:t>
      </w:r>
      <w:r w:rsidRPr="00AB4BF9">
        <w:rPr>
          <w:rFonts w:ascii="Times New Roman" w:hAnsi="Times New Roman" w:cs="Times New Roman"/>
          <w:sz w:val="24"/>
          <w:szCs w:val="24"/>
        </w:rPr>
        <w:t xml:space="preserve">тий </w:t>
      </w:r>
      <w:r w:rsidR="00704068">
        <w:rPr>
          <w:rFonts w:ascii="Times New Roman" w:hAnsi="Times New Roman" w:cs="Times New Roman"/>
          <w:sz w:val="24"/>
          <w:szCs w:val="24"/>
        </w:rPr>
        <w:t xml:space="preserve">по </w:t>
      </w:r>
      <w:r w:rsidRPr="00AB4BF9">
        <w:rPr>
          <w:rFonts w:ascii="Times New Roman" w:hAnsi="Times New Roman" w:cs="Times New Roman"/>
          <w:sz w:val="24"/>
          <w:szCs w:val="24"/>
        </w:rPr>
        <w:t>замене насосного и инженерного оборудования в рамках проведения капитального ремонта КНС и внедрения системы удаленной диспетчеризации и мониторинга параметров, которая также входит в перечень ремонтных работ, представлена на Рис.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FCBAFC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75AA39" wp14:editId="010FF7F2">
                <wp:simplePos x="0" y="0"/>
                <wp:positionH relativeFrom="column">
                  <wp:posOffset>52558</wp:posOffset>
                </wp:positionH>
                <wp:positionV relativeFrom="paragraph">
                  <wp:posOffset>120064</wp:posOffset>
                </wp:positionV>
                <wp:extent cx="640080" cy="307340"/>
                <wp:effectExtent l="0" t="0" r="0" b="0"/>
                <wp:wrapNone/>
                <wp:docPr id="3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1A1DE7" w14:textId="77777777" w:rsidR="00316DE4" w:rsidRPr="00106190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AB4BF9">
                              <w:rPr>
                                <w:iCs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>Рис. 1</w:t>
                            </w:r>
                            <w:r w:rsidRPr="00106190">
                              <w:rPr>
                                <w:b/>
                                <w:iCs/>
                                <w:color w:val="171717" w:themeColor="background2" w:themeShade="1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26" style="position:absolute;left:0;text-align:left;margin-left:4.15pt;margin-top:9.45pt;width:50.4pt;height:24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" filled="f" stroked="f">
                <v:textbox style="mso-fit-shape-to-text:t">
                  <w:txbxContent>
                    <w:p w14:paraId="411A1DE7" w14:textId="77777777" w:rsidR="00316DE4" w:rsidRPr="00106190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AB4BF9">
                        <w:rPr>
                          <w:iCs/>
                          <w:color w:val="171717" w:themeColor="background2" w:themeShade="1A"/>
                          <w:sz w:val="20"/>
                          <w:szCs w:val="20"/>
                        </w:rPr>
                        <w:t>Рис. 1</w:t>
                      </w:r>
                      <w:r w:rsidRPr="00106190">
                        <w:rPr>
                          <w:b/>
                          <w:iCs/>
                          <w:color w:val="171717" w:themeColor="background2" w:themeShade="1A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7AAF8" wp14:editId="2756E4CE">
                <wp:simplePos x="0" y="0"/>
                <wp:positionH relativeFrom="column">
                  <wp:posOffset>1675765</wp:posOffset>
                </wp:positionH>
                <wp:positionV relativeFrom="paragraph">
                  <wp:posOffset>192405</wp:posOffset>
                </wp:positionV>
                <wp:extent cx="2334895" cy="533400"/>
                <wp:effectExtent l="0" t="0" r="27305" b="2794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89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112F4ACE" w14:textId="77777777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Общий экономический эффект </w:t>
                            </w:r>
                          </w:p>
                          <w:p w14:paraId="5E5571C3" w14:textId="3859CD90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от капитального ремонта  КНС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7" style="position:absolute;left:0;text-align:left;margin-left:131.95pt;margin-top:15.15pt;width:183.8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" filled="f" strokecolor="#181717" strokeweight="1pt">
                <v:stroke miterlimit="4"/>
                <v:textbox style="mso-fit-shape-to-text:t" inset="4pt,4pt,4pt,4pt">
                  <w:txbxContent>
                    <w:p w14:paraId="112F4ACE" w14:textId="77777777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Общий экономический эффект </w:t>
                      </w:r>
                    </w:p>
                    <w:p w14:paraId="5E5571C3" w14:textId="3859CD90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от капитального ремонта  КНС</w:t>
                      </w:r>
                    </w:p>
                  </w:txbxContent>
                </v:textbox>
              </v:rect>
            </w:pict>
          </mc:Fallback>
        </mc:AlternateContent>
      </w:r>
    </w:p>
    <w:p w14:paraId="4F9E293E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</w:p>
    <w:p w14:paraId="01A1053F" w14:textId="2A0CDEA6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Calibri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652E14" wp14:editId="2CF0E72A">
                <wp:simplePos x="0" y="0"/>
                <wp:positionH relativeFrom="column">
                  <wp:posOffset>2794635</wp:posOffset>
                </wp:positionH>
                <wp:positionV relativeFrom="paragraph">
                  <wp:posOffset>172085</wp:posOffset>
                </wp:positionV>
                <wp:extent cx="0" cy="3204000"/>
                <wp:effectExtent l="0" t="0" r="19050" b="158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05pt,13.55pt" to="220.05pt,2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" strokecolor="#181717" strokeweight=".5pt">
                <v:stroke joinstyle="miter"/>
              </v:line>
            </w:pict>
          </mc:Fallback>
        </mc:AlternateContent>
      </w:r>
      <w:r w:rsidR="00AB4BF9" w:rsidRPr="00AB4BF9">
        <w:rPr>
          <w:rFonts w:ascii="Calibri" w:eastAsia="Calibri" w:hAnsi="Calibri" w:cs="Calibri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9489AD" wp14:editId="4AC65667">
                <wp:simplePos x="0" y="0"/>
                <wp:positionH relativeFrom="column">
                  <wp:posOffset>3133139</wp:posOffset>
                </wp:positionH>
                <wp:positionV relativeFrom="paragraph">
                  <wp:posOffset>176970</wp:posOffset>
                </wp:positionV>
                <wp:extent cx="0" cy="1624818"/>
                <wp:effectExtent l="0" t="0" r="19050" b="1397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481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pt,13.95pt" to="246.7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" strokecolor="#181717" strokeweight=".5pt">
                <v:stroke joinstyle="miter"/>
              </v:line>
            </w:pict>
          </mc:Fallback>
        </mc:AlternateContent>
      </w:r>
    </w:p>
    <w:p w14:paraId="1952ED93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31C2D" wp14:editId="27CCC8E9">
                <wp:simplePos x="0" y="0"/>
                <wp:positionH relativeFrom="column">
                  <wp:posOffset>3301365</wp:posOffset>
                </wp:positionH>
                <wp:positionV relativeFrom="paragraph">
                  <wp:posOffset>60618</wp:posOffset>
                </wp:positionV>
                <wp:extent cx="2644140" cy="522605"/>
                <wp:effectExtent l="0" t="0" r="0" b="0"/>
                <wp:wrapNone/>
                <wp:docPr id="37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21DF68" w14:textId="77777777" w:rsidR="00316DE4" w:rsidRPr="00C00070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замены </w:t>
                            </w:r>
                            <w:proofErr w:type="gramStart"/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>насосного</w:t>
                            </w:r>
                            <w:proofErr w:type="gramEnd"/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</w:p>
                          <w:p w14:paraId="1E845A45" w14:textId="77777777" w:rsidR="00316DE4" w:rsidRPr="00C00070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>и инженерного оборудования КНС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28" style="position:absolute;left:0;text-align:left;margin-left:259.95pt;margin-top:4.75pt;width:208.2pt;height:41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" filled="f" stroked="f">
                <v:textbox style="mso-fit-shape-to-text:t">
                  <w:txbxContent>
                    <w:p w14:paraId="3021DF68" w14:textId="77777777" w:rsidR="00316DE4" w:rsidRPr="00C00070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rPr>
                          <w:i/>
                          <w:iCs/>
                          <w:color w:val="171717" w:themeColor="background2" w:themeShade="1A"/>
                        </w:rPr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замены </w:t>
                      </w:r>
                      <w:proofErr w:type="gramStart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насосного</w:t>
                      </w:r>
                      <w:proofErr w:type="gramEnd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</w:p>
                    <w:p w14:paraId="1E845A45" w14:textId="77777777" w:rsidR="00316DE4" w:rsidRPr="00C00070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и инженерного оборудования КНС</w:t>
                      </w:r>
                    </w:p>
                  </w:txbxContent>
                </v:textbox>
              </v:rect>
            </w:pict>
          </mc:Fallback>
        </mc:AlternateContent>
      </w: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444EF5" wp14:editId="359615AD">
                <wp:simplePos x="0" y="0"/>
                <wp:positionH relativeFrom="column">
                  <wp:posOffset>586887</wp:posOffset>
                </wp:positionH>
                <wp:positionV relativeFrom="paragraph">
                  <wp:posOffset>61058</wp:posOffset>
                </wp:positionV>
                <wp:extent cx="1954920" cy="307340"/>
                <wp:effectExtent l="0" t="0" r="0" b="0"/>
                <wp:wrapNone/>
                <wp:docPr id="38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9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E8040" w14:textId="77777777" w:rsidR="00316DE4" w:rsidRPr="00C00070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right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внедрения телеметрии КНС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left:0;text-align:left;margin-left:46.2pt;margin-top:4.8pt;width:153.9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" filled="f" stroked="f">
                <v:textbox style="mso-fit-shape-to-text:t">
                  <w:txbxContent>
                    <w:p w14:paraId="34AE8040" w14:textId="77777777" w:rsidR="00316DE4" w:rsidRPr="00C00070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right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внедрения телеметрии КНС </w:t>
                      </w:r>
                    </w:p>
                  </w:txbxContent>
                </v:textbox>
              </v:rect>
            </w:pict>
          </mc:Fallback>
        </mc:AlternateContent>
      </w:r>
    </w:p>
    <w:p w14:paraId="1D70CFE9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</w:p>
    <w:p w14:paraId="0BE4E2C5" w14:textId="2093F3A6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CB4C8C" wp14:editId="4D7CFFF7">
                <wp:simplePos x="0" y="0"/>
                <wp:positionH relativeFrom="column">
                  <wp:posOffset>133985</wp:posOffset>
                </wp:positionH>
                <wp:positionV relativeFrom="paragraph">
                  <wp:posOffset>67945</wp:posOffset>
                </wp:positionV>
                <wp:extent cx="2447925" cy="533400"/>
                <wp:effectExtent l="0" t="0" r="28575" b="11430"/>
                <wp:wrapNone/>
                <wp:docPr id="25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35C8FD50" w14:textId="6FA60316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3. 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Экономический эффект от с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" o:spid="_x0000_s1030" style="position:absolute;left:0;text-align:left;margin-left:10.55pt;margin-top:5.35pt;width:192.75pt;height:4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" filled="f" strokecolor="#181717" strokeweight="1pt">
                <v:stroke miterlimit="4"/>
                <v:textbox style="mso-fit-shape-to-text:t" inset="4pt,4pt,4pt,4pt">
                  <w:txbxContent>
                    <w:p w14:paraId="35C8FD50" w14:textId="6FA60316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3. 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Экономический эффект от с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  <w:r w:rsidR="00AB4BF9"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CA4D50" wp14:editId="66F6DB27">
                <wp:simplePos x="0" y="0"/>
                <wp:positionH relativeFrom="column">
                  <wp:posOffset>3357245</wp:posOffset>
                </wp:positionH>
                <wp:positionV relativeFrom="paragraph">
                  <wp:posOffset>67945</wp:posOffset>
                </wp:positionV>
                <wp:extent cx="2654935" cy="533400"/>
                <wp:effectExtent l="0" t="0" r="12065" b="27940"/>
                <wp:wrapNone/>
                <wp:docPr id="33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75C27094" w14:textId="14CACB32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1. 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3F65E59C" w14:textId="77777777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от сокращения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2" o:spid="_x0000_s1031" style="position:absolute;left:0;text-align:left;margin-left:264.35pt;margin-top:5.35pt;width:209.05pt;height:4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" filled="f" strokecolor="#181717" strokeweight="1pt">
                <v:stroke miterlimit="4"/>
                <v:textbox style="mso-fit-shape-to-text:t" inset="4pt,4pt,4pt,4pt">
                  <w:txbxContent>
                    <w:p w14:paraId="75C27094" w14:textId="14CACB32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1. 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3F65E59C" w14:textId="77777777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от сокращения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</w:p>
    <w:p w14:paraId="66DC557A" w14:textId="52ACDC2A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FC3B60" wp14:editId="1AE3BEBF">
                <wp:simplePos x="0" y="0"/>
                <wp:positionH relativeFrom="column">
                  <wp:posOffset>2565400</wp:posOffset>
                </wp:positionH>
                <wp:positionV relativeFrom="paragraph">
                  <wp:posOffset>54610</wp:posOffset>
                </wp:positionV>
                <wp:extent cx="215900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02pt;margin-top:4.3pt;width:17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AB4BF9" w:rsidRPr="00AB4BF9">
        <w:rPr>
          <w:rFonts w:ascii="Calibri" w:eastAsia="Calibri" w:hAnsi="Calibri" w:cs="Calibri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22A381" wp14:editId="13CDFDF8">
                <wp:simplePos x="0" y="0"/>
                <wp:positionH relativeFrom="column">
                  <wp:posOffset>3132748</wp:posOffset>
                </wp:positionH>
                <wp:positionV relativeFrom="paragraph">
                  <wp:posOffset>71902</wp:posOffset>
                </wp:positionV>
                <wp:extent cx="225083" cy="0"/>
                <wp:effectExtent l="0" t="76200" r="2286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5pt,5.65pt" to="26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" strokecolor="#181717" strokeweight=".5pt">
                <v:stroke endarrow="block" joinstyle="miter"/>
              </v:line>
            </w:pict>
          </mc:Fallback>
        </mc:AlternateContent>
      </w:r>
    </w:p>
    <w:p w14:paraId="2DC80A77" w14:textId="660E7C32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C5FBC" wp14:editId="14BDDCAD">
                <wp:simplePos x="0" y="0"/>
                <wp:positionH relativeFrom="column">
                  <wp:posOffset>133540</wp:posOffset>
                </wp:positionH>
                <wp:positionV relativeFrom="paragraph">
                  <wp:posOffset>182245</wp:posOffset>
                </wp:positionV>
                <wp:extent cx="2447925" cy="533400"/>
                <wp:effectExtent l="0" t="0" r="28575" b="26670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65A7C7DE" w14:textId="4ED14F57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4. 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Экономический эффект от с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кращения затрат на ремонты об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рудования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32" style="position:absolute;left:0;text-align:left;margin-left:10.5pt;margin-top:14.35pt;width:192.75pt;height:4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" filled="f" strokecolor="#181717" strokeweight="1pt">
                <v:stroke miterlimit="4"/>
                <v:textbox style="mso-fit-shape-to-text:t" inset="4pt,4pt,4pt,4pt">
                  <w:txbxContent>
                    <w:p w14:paraId="65A7C7DE" w14:textId="4ED14F57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4. 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Экономический эффект от с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кращения затрат на ремонты об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руд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вания</w:t>
                      </w:r>
                    </w:p>
                  </w:txbxContent>
                </v:textbox>
              </v:rect>
            </w:pict>
          </mc:Fallback>
        </mc:AlternateContent>
      </w:r>
      <w:r w:rsidR="00AB4BF9"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68148" wp14:editId="54BF7516">
                <wp:simplePos x="0" y="0"/>
                <wp:positionH relativeFrom="column">
                  <wp:posOffset>3358173</wp:posOffset>
                </wp:positionH>
                <wp:positionV relativeFrom="paragraph">
                  <wp:posOffset>180975</wp:posOffset>
                </wp:positionV>
                <wp:extent cx="2654935" cy="533400"/>
                <wp:effectExtent l="0" t="0" r="12065" b="13335"/>
                <wp:wrapNone/>
                <wp:docPr id="34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012F6E03" w14:textId="42E1E89F" w:rsidR="00316DE4" w:rsidRPr="00AB4BF9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2. 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Экономический эффект от сокр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а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щения затрат на очистку оборудов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а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ния от засоров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3" style="position:absolute;left:0;text-align:left;margin-left:264.4pt;margin-top:14.25pt;width:209.05pt;height:4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" filled="f" strokecolor="#181717" strokeweight="1pt">
                <v:stroke miterlimit="4"/>
                <v:textbox style="mso-fit-shape-to-text:t" inset="4pt,4pt,4pt,4pt">
                  <w:txbxContent>
                    <w:p w14:paraId="012F6E03" w14:textId="42E1E89F" w:rsidR="00316DE4" w:rsidRPr="00AB4BF9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2. 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Экономический эффект от сокр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а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щения затрат на очистку оборудов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а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ния от засоров</w:t>
                      </w:r>
                    </w:p>
                  </w:txbxContent>
                </v:textbox>
              </v:rect>
            </w:pict>
          </mc:Fallback>
        </mc:AlternateContent>
      </w:r>
    </w:p>
    <w:p w14:paraId="6E4650FE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</w:p>
    <w:p w14:paraId="1A9E1158" w14:textId="208CBFF5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1E5DF0" wp14:editId="2DD46CF9">
                <wp:simplePos x="0" y="0"/>
                <wp:positionH relativeFrom="column">
                  <wp:posOffset>2576526</wp:posOffset>
                </wp:positionH>
                <wp:positionV relativeFrom="paragraph">
                  <wp:posOffset>47156</wp:posOffset>
                </wp:positionV>
                <wp:extent cx="215900" cy="0"/>
                <wp:effectExtent l="38100" t="76200" r="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02.9pt;margin-top:3.7pt;width:17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AB4BF9" w:rsidRPr="00AB4BF9">
        <w:rPr>
          <w:rFonts w:ascii="Calibri" w:eastAsia="Calibri" w:hAnsi="Calibri" w:cs="Calibri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E22F83" wp14:editId="20458271">
                <wp:simplePos x="0" y="0"/>
                <wp:positionH relativeFrom="column">
                  <wp:posOffset>3129915</wp:posOffset>
                </wp:positionH>
                <wp:positionV relativeFrom="paragraph">
                  <wp:posOffset>52070</wp:posOffset>
                </wp:positionV>
                <wp:extent cx="224790" cy="0"/>
                <wp:effectExtent l="0" t="76200" r="22860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5pt,4.1pt" to="2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" strokecolor="#181717" strokeweight=".5pt">
                <v:stroke endarrow="block" joinstyle="miter"/>
              </v:line>
            </w:pict>
          </mc:Fallback>
        </mc:AlternateContent>
      </w:r>
    </w:p>
    <w:p w14:paraId="3D0C1431" w14:textId="520802D8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6D34E" wp14:editId="1C6C76FD">
                <wp:simplePos x="0" y="0"/>
                <wp:positionH relativeFrom="column">
                  <wp:posOffset>133540</wp:posOffset>
                </wp:positionH>
                <wp:positionV relativeFrom="paragraph">
                  <wp:posOffset>238760</wp:posOffset>
                </wp:positionV>
                <wp:extent cx="2448000" cy="533400"/>
                <wp:effectExtent l="0" t="0" r="28575" b="26670"/>
                <wp:wrapNone/>
                <wp:docPr id="32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000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7C01B648" w14:textId="746B6E83" w:rsidR="00316DE4" w:rsidRPr="008828A2" w:rsidRDefault="00316DE4" w:rsidP="00AB4BF9">
                            <w:pPr>
                              <w:pStyle w:val="afa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5. 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Экономический эффект от с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кращения затрат на осмотры и сн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я</w:t>
                            </w:r>
                            <w:r w:rsidRPr="00AB4BF9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тие показателей</w:t>
                            </w: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4" style="position:absolute;left:0;text-align:left;margin-left:10.5pt;margin-top:18.8pt;width:192.75pt;height:4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" filled="f" strokecolor="#181717" strokeweight="1pt">
                <v:stroke miterlimit="4"/>
                <v:textbox style="mso-fit-shape-to-text:t" inset="4pt,4pt,4pt,4pt">
                  <w:txbxContent>
                    <w:p w14:paraId="7C01B648" w14:textId="746B6E83" w:rsidR="00316DE4" w:rsidRPr="008828A2" w:rsidRDefault="00316DE4" w:rsidP="00AB4BF9">
                      <w:pPr>
                        <w:pStyle w:val="afa"/>
                        <w:overflowPunct w:val="0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5. 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Экономический эффект от с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кращения затрат на осмотры и сн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я</w:t>
                      </w:r>
                      <w:r w:rsidRPr="00AB4BF9">
                        <w:rPr>
                          <w:rFonts w:eastAsia="Helvetica Neue Medium"/>
                          <w:color w:val="171717" w:themeColor="background2" w:themeShade="1A"/>
                        </w:rPr>
                        <w:t>тие показателей</w:t>
                      </w: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36F709F" w14:textId="77777777" w:rsidR="00AB4BF9" w:rsidRP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</w:p>
    <w:p w14:paraId="35404EEA" w14:textId="5DDCE7CA" w:rsidR="00AB4BF9" w:rsidRPr="00AB4BF9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C73BDC" wp14:editId="3C9DED16">
                <wp:simplePos x="0" y="0"/>
                <wp:positionH relativeFrom="column">
                  <wp:posOffset>2568575</wp:posOffset>
                </wp:positionH>
                <wp:positionV relativeFrom="paragraph">
                  <wp:posOffset>77718</wp:posOffset>
                </wp:positionV>
                <wp:extent cx="216000" cy="0"/>
                <wp:effectExtent l="38100" t="76200" r="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02.25pt;margin-top:6.1pt;width:17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14:paraId="7F2047F6" w14:textId="77777777" w:rsidR="00AB4BF9" w:rsidRDefault="00AB4BF9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</w:p>
    <w:p w14:paraId="23E77BD9" w14:textId="18620B30" w:rsidR="003A1991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  <w:r w:rsidRPr="00AB4BF9">
        <w:rPr>
          <w:rFonts w:ascii="Calibri" w:eastAsia="Calibri" w:hAnsi="Calibri" w:cs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94F3CE" wp14:editId="537A5625">
                <wp:simplePos x="0" y="0"/>
                <wp:positionH relativeFrom="column">
                  <wp:posOffset>142050</wp:posOffset>
                </wp:positionH>
                <wp:positionV relativeFrom="paragraph">
                  <wp:posOffset>22225</wp:posOffset>
                </wp:positionV>
                <wp:extent cx="2448000" cy="648000"/>
                <wp:effectExtent l="0" t="0" r="28575" b="19050"/>
                <wp:wrapNone/>
                <wp:docPr id="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000" cy="648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1FF36CA4" w14:textId="79C2EAEE" w:rsidR="00316DE4" w:rsidRPr="00A55F8A" w:rsidRDefault="00316DE4" w:rsidP="003A1991">
                            <w:pPr>
                              <w:pStyle w:val="afa"/>
                              <w:overflowPunct w:val="0"/>
                              <w:spacing w:before="0" w:beforeAutospacing="0" w:after="0"/>
                              <w:jc w:val="center"/>
                            </w:pPr>
                            <w:r w:rsidRPr="00A55F8A">
                              <w:rPr>
                                <w:rFonts w:eastAsia="Helvetica Neue Medium"/>
                              </w:rPr>
                              <w:t>6. Экономический эффект от с</w:t>
                            </w:r>
                            <w:r w:rsidRPr="00A55F8A">
                              <w:rPr>
                                <w:rFonts w:eastAsia="Helvetica Neue Medium"/>
                              </w:rPr>
                              <w:t>о</w:t>
                            </w:r>
                            <w:r w:rsidRPr="00A55F8A">
                              <w:rPr>
                                <w:rFonts w:eastAsia="Helvetica Neue Medium"/>
                              </w:rPr>
                              <w:t>кращения затрат на оплату труда машинистов КНС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11.2pt;margin-top:1.75pt;width:192.75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" filled="f" strokecolor="#181717" strokeweight="1pt">
                <v:stroke miterlimit="4"/>
                <v:textbox inset="4pt,4pt,4pt,4pt">
                  <w:txbxContent>
                    <w:p w14:paraId="1FF36CA4" w14:textId="79C2EAEE" w:rsidR="00316DE4" w:rsidRPr="00A55F8A" w:rsidRDefault="00316DE4" w:rsidP="003A1991">
                      <w:pPr>
                        <w:pStyle w:val="afa"/>
                        <w:overflowPunct w:val="0"/>
                        <w:spacing w:before="0" w:beforeAutospacing="0" w:after="0"/>
                        <w:jc w:val="center"/>
                      </w:pPr>
                      <w:r w:rsidRPr="00A55F8A">
                        <w:rPr>
                          <w:rFonts w:eastAsia="Helvetica Neue Medium"/>
                        </w:rPr>
                        <w:t>6. Экономический эффект от с</w:t>
                      </w:r>
                      <w:r w:rsidRPr="00A55F8A">
                        <w:rPr>
                          <w:rFonts w:eastAsia="Helvetica Neue Medium"/>
                        </w:rPr>
                        <w:t>о</w:t>
                      </w:r>
                      <w:r w:rsidRPr="00A55F8A">
                        <w:rPr>
                          <w:rFonts w:eastAsia="Helvetica Neue Medium"/>
                        </w:rPr>
                        <w:t>кращения затрат на оплату труда машинистов КНС</w:t>
                      </w:r>
                    </w:p>
                  </w:txbxContent>
                </v:textbox>
              </v:rect>
            </w:pict>
          </mc:Fallback>
        </mc:AlternateContent>
      </w:r>
    </w:p>
    <w:p w14:paraId="028709A1" w14:textId="4475236C" w:rsidR="003A1991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  <w:r>
        <w:rPr>
          <w:rFonts w:ascii="Calibri" w:eastAsia="Calibri" w:hAnsi="Calibri" w:cs="Calibri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106CE5" wp14:editId="5D1E7495">
                <wp:simplePos x="0" y="0"/>
                <wp:positionH relativeFrom="column">
                  <wp:posOffset>2592429</wp:posOffset>
                </wp:positionH>
                <wp:positionV relativeFrom="paragraph">
                  <wp:posOffset>124184</wp:posOffset>
                </wp:positionV>
                <wp:extent cx="201880" cy="0"/>
                <wp:effectExtent l="38100" t="76200" r="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8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04.15pt;margin-top:9.8pt;width:15.9pt;height:0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14:paraId="11891825" w14:textId="77777777" w:rsidR="003A1991" w:rsidRDefault="003A1991" w:rsidP="00AB4BF9">
      <w:pPr>
        <w:spacing w:after="0" w:line="276" w:lineRule="auto"/>
        <w:ind w:firstLine="709"/>
        <w:jc w:val="both"/>
        <w:rPr>
          <w:rFonts w:ascii="Calibri" w:eastAsia="Calibri" w:hAnsi="Calibri" w:cs="Calibri"/>
          <w:b/>
          <w:sz w:val="28"/>
          <w:szCs w:val="28"/>
          <w14:ligatures w14:val="standardContextual"/>
        </w:rPr>
      </w:pPr>
    </w:p>
    <w:p w14:paraId="27425BAF" w14:textId="77777777" w:rsidR="003A1991" w:rsidRDefault="003A1991" w:rsidP="005A3553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FE5579" w14:textId="66735BA1" w:rsidR="00331C87" w:rsidRDefault="005A3553" w:rsidP="005A3553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553">
        <w:rPr>
          <w:rFonts w:ascii="Times New Roman" w:hAnsi="Times New Roman" w:cs="Times New Roman"/>
          <w:sz w:val="24"/>
          <w:szCs w:val="24"/>
        </w:rPr>
        <w:t>Структура совокупного ежегодного прогнозируемого экономического эффекта от реализации мероприятий по проведению капитального ремонта  КНС</w:t>
      </w:r>
      <w:r>
        <w:rPr>
          <w:rFonts w:ascii="Times New Roman" w:hAnsi="Times New Roman" w:cs="Times New Roman"/>
          <w:sz w:val="24"/>
          <w:szCs w:val="24"/>
        </w:rPr>
        <w:t>, отражаемого в отчете по итогам оценки,</w:t>
      </w:r>
      <w:r w:rsidRPr="005A3553">
        <w:rPr>
          <w:rFonts w:ascii="Times New Roman" w:hAnsi="Times New Roman" w:cs="Times New Roman"/>
          <w:sz w:val="24"/>
          <w:szCs w:val="24"/>
        </w:rPr>
        <w:t xml:space="preserve"> представлена в Таблице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A3553">
        <w:rPr>
          <w:rFonts w:ascii="Times New Roman" w:hAnsi="Times New Roman" w:cs="Times New Roman"/>
          <w:sz w:val="24"/>
          <w:szCs w:val="24"/>
        </w:rPr>
        <w:t>.</w:t>
      </w:r>
    </w:p>
    <w:p w14:paraId="37C40D5C" w14:textId="77777777" w:rsidR="003A1991" w:rsidRDefault="003A1991" w:rsidP="005A3553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E0A2BD" w14:textId="79F7FFB8" w:rsidR="005A3553" w:rsidRPr="005A3553" w:rsidRDefault="005A3553" w:rsidP="005A3553">
      <w:pPr>
        <w:spacing w:after="60" w:line="27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</w:pPr>
      <w:r w:rsidRPr="005A3553"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t xml:space="preserve">Таблица </w:t>
      </w:r>
      <w:r w:rsidR="00163751"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t>13</w:t>
      </w:r>
      <w:r w:rsidRPr="005A3553"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t>. Структура совокупного ежегодного прогнозируемого экономического эффекта</w:t>
      </w:r>
    </w:p>
    <w:tbl>
      <w:tblPr>
        <w:tblStyle w:val="42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7479"/>
        <w:gridCol w:w="2534"/>
      </w:tblGrid>
      <w:tr w:rsidR="005A3553" w:rsidRPr="005A3553" w14:paraId="289D496E" w14:textId="77777777" w:rsidTr="005A3553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03482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A3553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3571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7B1ED7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A3553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категории </w:t>
            </w:r>
          </w:p>
          <w:p w14:paraId="075B001E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A3553">
              <w:rPr>
                <w:rFonts w:ascii="Times New Roman" w:eastAsia="Calibri" w:hAnsi="Times New Roman" w:cs="Times New Roman"/>
                <w:b/>
                <w:bCs/>
              </w:rPr>
              <w:t xml:space="preserve">экономического эффекта </w:t>
            </w:r>
          </w:p>
        </w:tc>
        <w:tc>
          <w:tcPr>
            <w:tcW w:w="1210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20227D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A3553">
              <w:rPr>
                <w:rFonts w:ascii="Times New Roman" w:eastAsia="Calibri" w:hAnsi="Times New Roman" w:cs="Times New Roman"/>
                <w:b/>
                <w:bCs/>
              </w:rPr>
              <w:t xml:space="preserve">Ежегодная экономия </w:t>
            </w:r>
          </w:p>
          <w:p w14:paraId="70D7F9F6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A3553">
              <w:rPr>
                <w:rFonts w:ascii="Times New Roman" w:eastAsia="Calibri" w:hAnsi="Times New Roman" w:cs="Times New Roman"/>
                <w:b/>
                <w:bCs/>
              </w:rPr>
              <w:t>денежных средств</w:t>
            </w:r>
          </w:p>
        </w:tc>
      </w:tr>
      <w:tr w:rsidR="005A3553" w:rsidRPr="005A3553" w14:paraId="3AE32314" w14:textId="77777777" w:rsidTr="005A3553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516CC91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A3553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3571" w:type="pct"/>
            <w:tcBorders>
              <w:top w:val="single" w:sz="4" w:space="0" w:color="auto"/>
            </w:tcBorders>
            <w:vAlign w:val="center"/>
          </w:tcPr>
          <w:p w14:paraId="46B294B7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A3553">
              <w:rPr>
                <w:rFonts w:ascii="Times New Roman" w:eastAsia="Calibri" w:hAnsi="Times New Roman" w:cs="Times New Roman"/>
              </w:rPr>
              <w:t>Эффект от сокращения энергопотребления в результате замены насосного и инженерного оборудования КНС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0199B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53" w:rsidRPr="005A3553" w14:paraId="48330BD5" w14:textId="77777777" w:rsidTr="005A3553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6C592F4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A3553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3571" w:type="pct"/>
            <w:vAlign w:val="center"/>
          </w:tcPr>
          <w:p w14:paraId="54A36891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A3553">
              <w:rPr>
                <w:rFonts w:ascii="Times New Roman" w:eastAsia="Calibri" w:hAnsi="Times New Roman" w:cs="Times New Roman"/>
              </w:rPr>
              <w:t>Эффект от сокращения затрат на очистку оборудования от засоров в результате замены насосного и инженерного оборудования КНС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F58EC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53" w:rsidRPr="005A3553" w14:paraId="5470FFB3" w14:textId="77777777" w:rsidTr="005A3553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959C9C3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A3553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3571" w:type="pct"/>
            <w:vAlign w:val="center"/>
          </w:tcPr>
          <w:p w14:paraId="349E2072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A3553">
              <w:rPr>
                <w:rFonts w:ascii="Times New Roman" w:eastAsia="Calibri" w:hAnsi="Times New Roman" w:cs="Times New Roman"/>
              </w:rPr>
              <w:t>Эффект от сокращения энергопотребления в результате внедрения системы удаленной диспетчеризации и мониторинга параметров КНС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F90C1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53" w:rsidRPr="005A3553" w14:paraId="78628A4E" w14:textId="77777777" w:rsidTr="005A3553">
        <w:trPr>
          <w:trHeight w:val="375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E0E49BA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A3553">
              <w:rPr>
                <w:rFonts w:ascii="Times New Roman" w:eastAsia="Calibri" w:hAnsi="Times New Roman" w:cs="Times New Roman"/>
                <w:bCs/>
              </w:rPr>
              <w:t>4.</w:t>
            </w:r>
          </w:p>
        </w:tc>
        <w:tc>
          <w:tcPr>
            <w:tcW w:w="3571" w:type="pct"/>
            <w:tcBorders>
              <w:bottom w:val="single" w:sz="4" w:space="0" w:color="auto"/>
            </w:tcBorders>
            <w:vAlign w:val="center"/>
          </w:tcPr>
          <w:p w14:paraId="552F13ED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A3553">
              <w:rPr>
                <w:rFonts w:ascii="Times New Roman" w:eastAsia="Calibri" w:hAnsi="Times New Roman" w:cs="Times New Roman"/>
              </w:rPr>
              <w:t>Эффект от сокращения затрат на ремонты насосного и инженерного оборудования в результате внедрения системы удаленной диспетч</w:t>
            </w:r>
            <w:r w:rsidRPr="005A3553">
              <w:rPr>
                <w:rFonts w:ascii="Times New Roman" w:eastAsia="Calibri" w:hAnsi="Times New Roman" w:cs="Times New Roman"/>
              </w:rPr>
              <w:t>е</w:t>
            </w:r>
            <w:r w:rsidRPr="005A3553">
              <w:rPr>
                <w:rFonts w:ascii="Times New Roman" w:eastAsia="Calibri" w:hAnsi="Times New Roman" w:cs="Times New Roman"/>
              </w:rPr>
              <w:t>ризации и мониторинга параметров КНС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C3D26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53" w:rsidRPr="005A3553" w14:paraId="4C0622AF" w14:textId="77777777" w:rsidTr="005A3553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760D8AE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A3553">
              <w:rPr>
                <w:rFonts w:ascii="Times New Roman" w:eastAsia="Calibri" w:hAnsi="Times New Roman" w:cs="Times New Roman"/>
                <w:bCs/>
              </w:rPr>
              <w:t>5.</w:t>
            </w:r>
          </w:p>
        </w:tc>
        <w:tc>
          <w:tcPr>
            <w:tcW w:w="3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57F46" w14:textId="10908F01" w:rsidR="005A3553" w:rsidRPr="00A55F8A" w:rsidRDefault="005A3553" w:rsidP="003A199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5F8A">
              <w:rPr>
                <w:rFonts w:ascii="Times New Roman" w:eastAsia="Calibri" w:hAnsi="Times New Roman" w:cs="Times New Roman"/>
              </w:rPr>
              <w:t>Эффект от сокращения затрат на осмотры и снятие показателей в р</w:t>
            </w:r>
            <w:r w:rsidRPr="00A55F8A">
              <w:rPr>
                <w:rFonts w:ascii="Times New Roman" w:eastAsia="Calibri" w:hAnsi="Times New Roman" w:cs="Times New Roman"/>
              </w:rPr>
              <w:t>е</w:t>
            </w:r>
            <w:r w:rsidRPr="00A55F8A">
              <w:rPr>
                <w:rFonts w:ascii="Times New Roman" w:eastAsia="Calibri" w:hAnsi="Times New Roman" w:cs="Times New Roman"/>
              </w:rPr>
              <w:t>зультате внедрения системы удаленной диспетчеризации и монит</w:t>
            </w:r>
            <w:r w:rsidRPr="00A55F8A">
              <w:rPr>
                <w:rFonts w:ascii="Times New Roman" w:eastAsia="Calibri" w:hAnsi="Times New Roman" w:cs="Times New Roman"/>
              </w:rPr>
              <w:t>о</w:t>
            </w:r>
            <w:r w:rsidRPr="00A55F8A">
              <w:rPr>
                <w:rFonts w:ascii="Times New Roman" w:eastAsia="Calibri" w:hAnsi="Times New Roman" w:cs="Times New Roman"/>
              </w:rPr>
              <w:lastRenderedPageBreak/>
              <w:t>ринга параметров КНС</w:t>
            </w:r>
            <w:r w:rsidR="008828A2" w:rsidRPr="00A55F8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08835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1991" w:rsidRPr="005A3553" w14:paraId="256B509C" w14:textId="77777777" w:rsidTr="005A3553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013F877" w14:textId="4EB346E2" w:rsidR="003A1991" w:rsidRPr="003A1991" w:rsidRDefault="003A1991" w:rsidP="005A3553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FF"/>
              </w:rPr>
            </w:pPr>
            <w:r w:rsidRPr="00A55F8A">
              <w:rPr>
                <w:rFonts w:ascii="Times New Roman" w:eastAsia="Calibri" w:hAnsi="Times New Roman" w:cs="Times New Roman"/>
                <w:bCs/>
              </w:rPr>
              <w:lastRenderedPageBreak/>
              <w:t>6.</w:t>
            </w:r>
          </w:p>
        </w:tc>
        <w:tc>
          <w:tcPr>
            <w:tcW w:w="3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FDC80" w14:textId="32AF470A" w:rsidR="003A1991" w:rsidRPr="00A55F8A" w:rsidRDefault="008F314D" w:rsidP="003A199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5F8A">
              <w:rPr>
                <w:rFonts w:ascii="Times New Roman" w:eastAsia="Calibri" w:hAnsi="Times New Roman" w:cs="Times New Roman"/>
              </w:rPr>
              <w:t>Эффект от сокращения затрат на оплату труда машинистов (операт</w:t>
            </w:r>
            <w:r w:rsidRPr="00A55F8A">
              <w:rPr>
                <w:rFonts w:ascii="Times New Roman" w:eastAsia="Calibri" w:hAnsi="Times New Roman" w:cs="Times New Roman"/>
              </w:rPr>
              <w:t>о</w:t>
            </w:r>
            <w:r w:rsidRPr="00A55F8A">
              <w:rPr>
                <w:rFonts w:ascii="Times New Roman" w:eastAsia="Calibri" w:hAnsi="Times New Roman" w:cs="Times New Roman"/>
              </w:rPr>
              <w:t>ров) КНС, сокращаемых в результате внедрения системы удалённой диспетчеризации и мониторинга параметров КНС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AEA4C" w14:textId="77777777" w:rsidR="003A1991" w:rsidRPr="005A3553" w:rsidRDefault="003A1991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53" w:rsidRPr="005A3553" w14:paraId="14B65EAA" w14:textId="77777777" w:rsidTr="005A3553">
        <w:trPr>
          <w:trHeight w:val="391"/>
        </w:trPr>
        <w:tc>
          <w:tcPr>
            <w:tcW w:w="379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D6DB7" w14:textId="77777777" w:rsidR="005A3553" w:rsidRPr="005A3553" w:rsidRDefault="005A3553" w:rsidP="005A3553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A3553">
              <w:rPr>
                <w:rFonts w:ascii="Times New Roman" w:eastAsia="Calibri" w:hAnsi="Times New Roman" w:cs="Times New Roman"/>
                <w:b/>
              </w:rPr>
              <w:t xml:space="preserve">ИТОГО: 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6CCA9" w14:textId="77777777" w:rsidR="005A3553" w:rsidRPr="005A3553" w:rsidRDefault="005A3553" w:rsidP="005A35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335A6F7C" w14:textId="77777777" w:rsidR="005A3553" w:rsidRPr="005A3553" w:rsidRDefault="005A3553" w:rsidP="005A3553">
      <w:pPr>
        <w:spacing w:before="60"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14:ligatures w14:val="standardContextual"/>
        </w:rPr>
      </w:pPr>
    </w:p>
    <w:p w14:paraId="60D09345" w14:textId="44AA358D" w:rsidR="005945DD" w:rsidRPr="00A55F8A" w:rsidRDefault="005945DD" w:rsidP="005945DD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945DD">
        <w:rPr>
          <w:rFonts w:ascii="Times New Roman" w:hAnsi="Times New Roman" w:cs="Times New Roman"/>
          <w:i/>
          <w:sz w:val="24"/>
          <w:szCs w:val="24"/>
        </w:rPr>
        <w:t xml:space="preserve">1. Расчет </w:t>
      </w:r>
      <w:r w:rsidRPr="00A55F8A">
        <w:rPr>
          <w:rFonts w:ascii="Times New Roman" w:hAnsi="Times New Roman" w:cs="Times New Roman"/>
          <w:i/>
          <w:sz w:val="24"/>
          <w:szCs w:val="24"/>
        </w:rPr>
        <w:t>экономического эффекта от сокращения энергопотребления в результате замены насосного и инженерного оборудования КНС</w:t>
      </w:r>
      <w:r w:rsidR="007D3D00" w:rsidRPr="00A55F8A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7D3D00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7D3D00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эн</w:t>
      </w:r>
      <w:proofErr w:type="gramStart"/>
      <w:r w:rsidR="007D3D00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.з</w:t>
      </w:r>
      <w:proofErr w:type="gramEnd"/>
      <w:r w:rsidR="007D3D00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ам</w:t>
      </w:r>
      <w:proofErr w:type="spellEnd"/>
      <w:r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CAE9A14" w14:textId="2CDE1CBE" w:rsidR="005945DD" w:rsidRPr="005945DD" w:rsidRDefault="005945DD" w:rsidP="005945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Прогнозируемый экономический эффект от замены насосного оборудования и устройств управления и защиты насосов оценивается по снижению затрат на оплату потреблённой электрич</w:t>
      </w: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t xml:space="preserve">ской энергии. </w:t>
      </w:r>
      <w:r w:rsidRPr="005945DD">
        <w:rPr>
          <w:rFonts w:ascii="Times New Roman" w:hAnsi="Times New Roman" w:cs="Times New Roman"/>
          <w:sz w:val="24"/>
          <w:szCs w:val="24"/>
        </w:rPr>
        <w:t>В рамках расчётов учитыва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5945DD">
        <w:rPr>
          <w:rFonts w:ascii="Times New Roman" w:hAnsi="Times New Roman" w:cs="Times New Roman"/>
          <w:sz w:val="24"/>
          <w:szCs w:val="24"/>
        </w:rPr>
        <w:t xml:space="preserve"> следующие механизмы снижения энергопотребления:</w:t>
      </w:r>
    </w:p>
    <w:p w14:paraId="1159CD35" w14:textId="110F8961" w:rsidR="005945DD" w:rsidRPr="005945DD" w:rsidRDefault="005945DD" w:rsidP="005945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5945DD">
        <w:rPr>
          <w:rFonts w:ascii="Times New Roman" w:hAnsi="Times New Roman" w:cs="Times New Roman"/>
          <w:sz w:val="24"/>
          <w:szCs w:val="24"/>
        </w:rPr>
        <w:t xml:space="preserve">амена насосов на менее </w:t>
      </w:r>
      <w:proofErr w:type="gramStart"/>
      <w:r w:rsidRPr="005945DD">
        <w:rPr>
          <w:rFonts w:ascii="Times New Roman" w:hAnsi="Times New Roman" w:cs="Times New Roman"/>
          <w:sz w:val="24"/>
          <w:szCs w:val="24"/>
        </w:rPr>
        <w:t>мощные</w:t>
      </w:r>
      <w:proofErr w:type="gramEnd"/>
      <w:r w:rsidRPr="005945DD">
        <w:rPr>
          <w:rFonts w:ascii="Times New Roman" w:hAnsi="Times New Roman" w:cs="Times New Roman"/>
          <w:sz w:val="24"/>
          <w:szCs w:val="24"/>
        </w:rPr>
        <w:t xml:space="preserve"> при сохранении требуемых характеристик КНС. Оценив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5945DD">
        <w:rPr>
          <w:rFonts w:ascii="Times New Roman" w:hAnsi="Times New Roman" w:cs="Times New Roman"/>
          <w:sz w:val="24"/>
          <w:szCs w:val="24"/>
        </w:rPr>
        <w:t xml:space="preserve"> снижение потребления электроэнергии за счёт уменьшения установленной мощности насосов при сохранении необходимых напоров и подач (использование более энергоэффективного оборуд</w:t>
      </w:r>
      <w:r w:rsidRPr="005945DD">
        <w:rPr>
          <w:rFonts w:ascii="Times New Roman" w:hAnsi="Times New Roman" w:cs="Times New Roman"/>
          <w:sz w:val="24"/>
          <w:szCs w:val="24"/>
        </w:rPr>
        <w:t>о</w:t>
      </w:r>
      <w:r w:rsidRPr="005945DD">
        <w:rPr>
          <w:rFonts w:ascii="Times New Roman" w:hAnsi="Times New Roman" w:cs="Times New Roman"/>
          <w:sz w:val="24"/>
          <w:szCs w:val="24"/>
        </w:rPr>
        <w:t>вания при сопоставимой производительности)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2218DC" w14:textId="1868A87D" w:rsidR="005945DD" w:rsidRPr="005945DD" w:rsidRDefault="005945DD" w:rsidP="005945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5945DD">
        <w:rPr>
          <w:rFonts w:ascii="Times New Roman" w:hAnsi="Times New Roman" w:cs="Times New Roman"/>
          <w:sz w:val="24"/>
          <w:szCs w:val="24"/>
        </w:rPr>
        <w:t xml:space="preserve">амена насосов </w:t>
      </w:r>
      <w:proofErr w:type="gramStart"/>
      <w:r w:rsidRPr="005945D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945DD">
        <w:rPr>
          <w:rFonts w:ascii="Times New Roman" w:hAnsi="Times New Roman" w:cs="Times New Roman"/>
          <w:sz w:val="24"/>
          <w:szCs w:val="24"/>
        </w:rPr>
        <w:t xml:space="preserve"> более производительные при равноценной мощности. В случаях, когда с</w:t>
      </w:r>
      <w:r w:rsidRPr="005945DD">
        <w:rPr>
          <w:rFonts w:ascii="Times New Roman" w:hAnsi="Times New Roman" w:cs="Times New Roman"/>
          <w:sz w:val="24"/>
          <w:szCs w:val="24"/>
        </w:rPr>
        <w:t>о</w:t>
      </w:r>
      <w:r w:rsidRPr="005945DD">
        <w:rPr>
          <w:rFonts w:ascii="Times New Roman" w:hAnsi="Times New Roman" w:cs="Times New Roman"/>
          <w:sz w:val="24"/>
          <w:szCs w:val="24"/>
        </w:rPr>
        <w:t>храня</w:t>
      </w:r>
      <w:r w:rsidR="008169FB">
        <w:rPr>
          <w:rFonts w:ascii="Times New Roman" w:hAnsi="Times New Roman" w:cs="Times New Roman"/>
          <w:sz w:val="24"/>
          <w:szCs w:val="24"/>
        </w:rPr>
        <w:t>ется</w:t>
      </w:r>
      <w:r w:rsidRPr="005945DD">
        <w:rPr>
          <w:rFonts w:ascii="Times New Roman" w:hAnsi="Times New Roman" w:cs="Times New Roman"/>
          <w:sz w:val="24"/>
          <w:szCs w:val="24"/>
        </w:rPr>
        <w:t xml:space="preserve"> установленная мощность, оценива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5945DD">
        <w:rPr>
          <w:rFonts w:ascii="Times New Roman" w:hAnsi="Times New Roman" w:cs="Times New Roman"/>
          <w:sz w:val="24"/>
          <w:szCs w:val="24"/>
        </w:rPr>
        <w:t xml:space="preserve"> снижение удельного потребления электроэнергии за счёт увеличения производительности насосного оборудования (уменьшение расхода электроэнергии на перекачку 1 м³ сточных вод).</w:t>
      </w:r>
    </w:p>
    <w:p w14:paraId="60208903" w14:textId="5CDCA1C8" w:rsidR="005945DD" w:rsidRDefault="005945DD" w:rsidP="005945DD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5945DD">
        <w:rPr>
          <w:rFonts w:ascii="Times New Roman" w:hAnsi="Times New Roman" w:cs="Times New Roman"/>
          <w:sz w:val="24"/>
          <w:szCs w:val="24"/>
        </w:rPr>
        <w:t>становка частотных преобразователей (ЧП). Дополнительно оценива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5945DD">
        <w:rPr>
          <w:rFonts w:ascii="Times New Roman" w:hAnsi="Times New Roman" w:cs="Times New Roman"/>
          <w:sz w:val="24"/>
          <w:szCs w:val="24"/>
        </w:rPr>
        <w:t xml:space="preserve"> снижение потре</w:t>
      </w:r>
      <w:r w:rsidRPr="005945DD">
        <w:rPr>
          <w:rFonts w:ascii="Times New Roman" w:hAnsi="Times New Roman" w:cs="Times New Roman"/>
          <w:sz w:val="24"/>
          <w:szCs w:val="24"/>
        </w:rPr>
        <w:t>б</w:t>
      </w:r>
      <w:r w:rsidRPr="005945DD">
        <w:rPr>
          <w:rFonts w:ascii="Times New Roman" w:hAnsi="Times New Roman" w:cs="Times New Roman"/>
          <w:sz w:val="24"/>
          <w:szCs w:val="24"/>
        </w:rPr>
        <w:t>ления электроэнергии за счёт установки частотных преобразователей, обеспечивающих регулиров</w:t>
      </w:r>
      <w:r w:rsidRPr="005945DD">
        <w:rPr>
          <w:rFonts w:ascii="Times New Roman" w:hAnsi="Times New Roman" w:cs="Times New Roman"/>
          <w:sz w:val="24"/>
          <w:szCs w:val="24"/>
        </w:rPr>
        <w:t>а</w:t>
      </w:r>
      <w:r w:rsidRPr="005945DD">
        <w:rPr>
          <w:rFonts w:ascii="Times New Roman" w:hAnsi="Times New Roman" w:cs="Times New Roman"/>
          <w:sz w:val="24"/>
          <w:szCs w:val="24"/>
        </w:rPr>
        <w:t>ние частоты вращения электродвигателя и, соответственно, производительности насоса в соотве</w:t>
      </w:r>
      <w:r w:rsidRPr="005945DD">
        <w:rPr>
          <w:rFonts w:ascii="Times New Roman" w:hAnsi="Times New Roman" w:cs="Times New Roman"/>
          <w:sz w:val="24"/>
          <w:szCs w:val="24"/>
        </w:rPr>
        <w:t>т</w:t>
      </w:r>
      <w:r w:rsidRPr="005945DD">
        <w:rPr>
          <w:rFonts w:ascii="Times New Roman" w:hAnsi="Times New Roman" w:cs="Times New Roman"/>
          <w:sz w:val="24"/>
          <w:szCs w:val="24"/>
        </w:rPr>
        <w:t>ствии с фактической нагрузкой. На практике экономия электроэнергии при применении ЧП соста</w:t>
      </w:r>
      <w:r w:rsidRPr="005945DD">
        <w:rPr>
          <w:rFonts w:ascii="Times New Roman" w:hAnsi="Times New Roman" w:cs="Times New Roman"/>
          <w:sz w:val="24"/>
          <w:szCs w:val="24"/>
        </w:rPr>
        <w:t>в</w:t>
      </w:r>
      <w:r w:rsidRPr="005945DD">
        <w:rPr>
          <w:rFonts w:ascii="Times New Roman" w:hAnsi="Times New Roman" w:cs="Times New Roman"/>
          <w:sz w:val="24"/>
          <w:szCs w:val="24"/>
        </w:rPr>
        <w:t xml:space="preserve">ляет 20–40 % в зависимости от графика нагрузки. В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945DD">
        <w:rPr>
          <w:rFonts w:ascii="Times New Roman" w:hAnsi="Times New Roman" w:cs="Times New Roman"/>
          <w:sz w:val="24"/>
          <w:szCs w:val="24"/>
        </w:rPr>
        <w:t>методических рекомендациях для расч</w:t>
      </w:r>
      <w:r w:rsidRPr="005945DD">
        <w:rPr>
          <w:rFonts w:ascii="Times New Roman" w:hAnsi="Times New Roman" w:cs="Times New Roman"/>
          <w:sz w:val="24"/>
          <w:szCs w:val="24"/>
        </w:rPr>
        <w:t>ё</w:t>
      </w:r>
      <w:r w:rsidRPr="005945DD">
        <w:rPr>
          <w:rFonts w:ascii="Times New Roman" w:hAnsi="Times New Roman" w:cs="Times New Roman"/>
          <w:sz w:val="24"/>
          <w:szCs w:val="24"/>
        </w:rPr>
        <w:t>та прин</w:t>
      </w:r>
      <w:r>
        <w:rPr>
          <w:rFonts w:ascii="Times New Roman" w:hAnsi="Times New Roman" w:cs="Times New Roman"/>
          <w:sz w:val="24"/>
          <w:szCs w:val="24"/>
        </w:rPr>
        <w:t xml:space="preserve">имается </w:t>
      </w:r>
      <w:r w:rsidRPr="005945DD">
        <w:rPr>
          <w:rFonts w:ascii="Times New Roman" w:hAnsi="Times New Roman" w:cs="Times New Roman"/>
          <w:sz w:val="24"/>
          <w:szCs w:val="24"/>
        </w:rPr>
        <w:t>усреднённый показатель экономии электропотребления в размере 20 %. На основе указанных подходов выполн</w:t>
      </w:r>
      <w:r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5945DD">
        <w:rPr>
          <w:rFonts w:ascii="Times New Roman" w:hAnsi="Times New Roman" w:cs="Times New Roman"/>
          <w:sz w:val="24"/>
          <w:szCs w:val="24"/>
        </w:rPr>
        <w:t>детальный анализ и прогноз снижения энергопотребления и соо</w:t>
      </w:r>
      <w:r w:rsidRPr="005945DD">
        <w:rPr>
          <w:rFonts w:ascii="Times New Roman" w:hAnsi="Times New Roman" w:cs="Times New Roman"/>
          <w:sz w:val="24"/>
          <w:szCs w:val="24"/>
        </w:rPr>
        <w:t>т</w:t>
      </w:r>
      <w:r w:rsidRPr="005945DD">
        <w:rPr>
          <w:rFonts w:ascii="Times New Roman" w:hAnsi="Times New Roman" w:cs="Times New Roman"/>
          <w:sz w:val="24"/>
          <w:szCs w:val="24"/>
        </w:rPr>
        <w:t>ветствующего экономического эффекта от реализации мероприятий по замене насосного оборудов</w:t>
      </w:r>
      <w:r w:rsidRPr="005945DD">
        <w:rPr>
          <w:rFonts w:ascii="Times New Roman" w:hAnsi="Times New Roman" w:cs="Times New Roman"/>
          <w:sz w:val="24"/>
          <w:szCs w:val="24"/>
        </w:rPr>
        <w:t>а</w:t>
      </w:r>
      <w:r w:rsidRPr="005945DD">
        <w:rPr>
          <w:rFonts w:ascii="Times New Roman" w:hAnsi="Times New Roman" w:cs="Times New Roman"/>
          <w:sz w:val="24"/>
          <w:szCs w:val="24"/>
        </w:rPr>
        <w:t>ния и установке устройств управления и защиты насосов.</w:t>
      </w:r>
    </w:p>
    <w:p w14:paraId="08FA6163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3A2">
        <w:rPr>
          <w:rFonts w:ascii="Times New Roman" w:hAnsi="Times New Roman" w:cs="Times New Roman"/>
          <w:i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Снижение потребления электроэнергии в связи с уменьшением мощности насоса с сохран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нием технических характеристик КНС - применяется в случае замены имеющихся насосов на насосы с более низкой мощностью, но обеспечивающих соответствующую производительность.</w:t>
      </w:r>
    </w:p>
    <w:p w14:paraId="0876D355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C59">
        <w:rPr>
          <w:rFonts w:ascii="Times New Roman" w:eastAsia="Calibri" w:hAnsi="Times New Roman" w:cs="Times New Roman"/>
          <w:sz w:val="24"/>
          <w:szCs w:val="24"/>
        </w:rPr>
        <w:t xml:space="preserve">В расчет принимается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1</w:t>
      </w:r>
      <w:r>
        <w:rPr>
          <w:rFonts w:ascii="Times New Roman" w:eastAsia="Calibri" w:hAnsi="Times New Roman" w:cs="Times New Roman"/>
        </w:rPr>
        <w:t xml:space="preserve"> </w:t>
      </w:r>
      <w:r w:rsidRPr="00792C59">
        <w:rPr>
          <w:rFonts w:ascii="Times New Roman" w:eastAsia="Calibri" w:hAnsi="Times New Roman" w:cs="Times New Roman"/>
          <w:sz w:val="24"/>
          <w:szCs w:val="24"/>
        </w:rPr>
        <w:t xml:space="preserve">– мощность нового насоса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пониженной мощностью </w:t>
      </w:r>
      <w:r w:rsidRPr="00792C59">
        <w:rPr>
          <w:rFonts w:ascii="Times New Roman" w:eastAsia="Calibri" w:hAnsi="Times New Roman" w:cs="Times New Roman"/>
          <w:sz w:val="24"/>
          <w:szCs w:val="24"/>
        </w:rPr>
        <w:t>(кВт).</w:t>
      </w:r>
      <w:r>
        <w:rPr>
          <w:rFonts w:ascii="Times New Roman" w:eastAsia="Calibri" w:hAnsi="Times New Roman" w:cs="Times New Roman"/>
        </w:rPr>
        <w:t xml:space="preserve"> </w:t>
      </w:r>
    </w:p>
    <w:p w14:paraId="5196187A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3A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B743A2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B77">
        <w:rPr>
          <w:rFonts w:ascii="Times New Roman" w:hAnsi="Times New Roman" w:cs="Times New Roman"/>
          <w:sz w:val="24"/>
          <w:szCs w:val="24"/>
        </w:rPr>
        <w:t>Снижение потребления электроэнергии в связи</w:t>
      </w:r>
      <w:r>
        <w:rPr>
          <w:rFonts w:ascii="Times New Roman" w:hAnsi="Times New Roman" w:cs="Times New Roman"/>
          <w:sz w:val="24"/>
          <w:szCs w:val="24"/>
        </w:rPr>
        <w:t xml:space="preserve"> с увеличением производительности насо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ного оборудования – применяется в случае </w:t>
      </w:r>
      <w:r w:rsidRPr="006019BD">
        <w:rPr>
          <w:rFonts w:ascii="Times New Roman" w:hAnsi="Times New Roman" w:cs="Times New Roman"/>
          <w:sz w:val="24"/>
          <w:szCs w:val="24"/>
        </w:rPr>
        <w:t xml:space="preserve">замены имеющихся насосов на насосы с </w:t>
      </w:r>
      <w:r>
        <w:rPr>
          <w:rFonts w:ascii="Times New Roman" w:hAnsi="Times New Roman" w:cs="Times New Roman"/>
          <w:sz w:val="24"/>
          <w:szCs w:val="24"/>
        </w:rPr>
        <w:t>равноценной</w:t>
      </w:r>
      <w:r w:rsidRPr="006019BD">
        <w:rPr>
          <w:rFonts w:ascii="Times New Roman" w:hAnsi="Times New Roman" w:cs="Times New Roman"/>
          <w:sz w:val="24"/>
          <w:szCs w:val="24"/>
        </w:rPr>
        <w:t xml:space="preserve"> мощностью.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35EDCB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замены насоса с сохранением мощности (кВт/ч.) прогнозируется сокращение энерг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потребления на 10-20%. т.к. эксплуатация насосного оборудования с высоким износом </w:t>
      </w:r>
      <w:r w:rsidRPr="00B743A2">
        <w:rPr>
          <w:rFonts w:ascii="Times New Roman" w:hAnsi="Times New Roman" w:cs="Times New Roman"/>
          <w:sz w:val="24"/>
          <w:szCs w:val="24"/>
        </w:rPr>
        <w:t>приводит к увеличению энергопотребления по нескольким причинам:</w:t>
      </w:r>
    </w:p>
    <w:p w14:paraId="5DF046AE" w14:textId="77777777" w:rsidR="00566D1B" w:rsidRPr="00FA57EC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57EC">
        <w:rPr>
          <w:rFonts w:ascii="Times New Roman" w:hAnsi="Times New Roman" w:cs="Times New Roman"/>
          <w:sz w:val="24"/>
          <w:szCs w:val="24"/>
        </w:rPr>
        <w:t>Изменение гидравлических характеристик:</w:t>
      </w:r>
    </w:p>
    <w:p w14:paraId="65D47B6B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FA57EC">
        <w:rPr>
          <w:rFonts w:ascii="Times New Roman" w:hAnsi="Times New Roman" w:cs="Times New Roman"/>
          <w:sz w:val="24"/>
          <w:szCs w:val="24"/>
        </w:rPr>
        <w:t xml:space="preserve">величение зазоров: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57EC">
        <w:rPr>
          <w:rFonts w:ascii="Times New Roman" w:hAnsi="Times New Roman" w:cs="Times New Roman"/>
          <w:sz w:val="24"/>
          <w:szCs w:val="24"/>
        </w:rPr>
        <w:t xml:space="preserve">з-за износа рабочего колеса и корпуса увеличиваются зазоры между лопастями и стенками насоса. Это приводит к росту </w:t>
      </w:r>
      <w:proofErr w:type="spellStart"/>
      <w:r w:rsidRPr="00FA57EC">
        <w:rPr>
          <w:rFonts w:ascii="Times New Roman" w:hAnsi="Times New Roman" w:cs="Times New Roman"/>
          <w:sz w:val="24"/>
          <w:szCs w:val="24"/>
        </w:rPr>
        <w:t>перетечек</w:t>
      </w:r>
      <w:proofErr w:type="spellEnd"/>
      <w:r w:rsidRPr="00FA57EC">
        <w:rPr>
          <w:rFonts w:ascii="Times New Roman" w:hAnsi="Times New Roman" w:cs="Times New Roman"/>
          <w:sz w:val="24"/>
          <w:szCs w:val="24"/>
        </w:rPr>
        <w:t xml:space="preserve"> жидкости и снижению КПД. Чтобы поддерживать требуемую производительность, насосу приходится работать с большей мощностью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8F9B87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FA57EC">
        <w:rPr>
          <w:rFonts w:ascii="Times New Roman" w:hAnsi="Times New Roman" w:cs="Times New Roman"/>
          <w:sz w:val="24"/>
          <w:szCs w:val="24"/>
        </w:rPr>
        <w:t xml:space="preserve">зменение профиля потока: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A57EC">
        <w:rPr>
          <w:rFonts w:ascii="Times New Roman" w:hAnsi="Times New Roman" w:cs="Times New Roman"/>
          <w:sz w:val="24"/>
          <w:szCs w:val="24"/>
        </w:rPr>
        <w:t>аслоения и отложения на стенках каналов и на рабочем колесе изменяют характер потока жидкости, что увеличивает гидравлическое сопротивление и требует больше энергии для перекачки.</w:t>
      </w:r>
    </w:p>
    <w:p w14:paraId="60017E09" w14:textId="77777777" w:rsidR="00AA6AAB" w:rsidRDefault="00AA6AA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4D1761" w14:textId="77777777" w:rsidR="00AA6AAB" w:rsidRDefault="00AA6AA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E53D9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Механические потери:</w:t>
      </w:r>
    </w:p>
    <w:p w14:paraId="72F38272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FA57EC">
        <w:rPr>
          <w:rFonts w:ascii="Times New Roman" w:hAnsi="Times New Roman" w:cs="Times New Roman"/>
          <w:sz w:val="24"/>
          <w:szCs w:val="24"/>
        </w:rPr>
        <w:t xml:space="preserve">знос подшипников и уплотнений: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A57EC">
        <w:rPr>
          <w:rFonts w:ascii="Times New Roman" w:hAnsi="Times New Roman" w:cs="Times New Roman"/>
          <w:sz w:val="24"/>
          <w:szCs w:val="24"/>
        </w:rPr>
        <w:t xml:space="preserve"> увеличением износа растут трения и вибрации, что пр</w:t>
      </w:r>
      <w:r w:rsidRPr="00FA57EC">
        <w:rPr>
          <w:rFonts w:ascii="Times New Roman" w:hAnsi="Times New Roman" w:cs="Times New Roman"/>
          <w:sz w:val="24"/>
          <w:szCs w:val="24"/>
        </w:rPr>
        <w:t>и</w:t>
      </w:r>
      <w:r w:rsidRPr="00FA57EC">
        <w:rPr>
          <w:rFonts w:ascii="Times New Roman" w:hAnsi="Times New Roman" w:cs="Times New Roman"/>
          <w:sz w:val="24"/>
          <w:szCs w:val="24"/>
        </w:rPr>
        <w:t>водит к дополнительным механическим потерям. Насосу требуется больше энергии для преодоления этих потерь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E04EB9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FA57EC">
        <w:rPr>
          <w:rFonts w:ascii="Times New Roman" w:hAnsi="Times New Roman" w:cs="Times New Roman"/>
          <w:sz w:val="24"/>
          <w:szCs w:val="24"/>
        </w:rPr>
        <w:t xml:space="preserve">нижение точности изготовления деталей: Изношенные детали теряют свою первоначальную точность, что приводит к увеличению зазоров и дополнительным потерям на трение и </w:t>
      </w:r>
      <w:proofErr w:type="spellStart"/>
      <w:r w:rsidRPr="00FA57EC">
        <w:rPr>
          <w:rFonts w:ascii="Times New Roman" w:hAnsi="Times New Roman" w:cs="Times New Roman"/>
          <w:sz w:val="24"/>
          <w:szCs w:val="24"/>
        </w:rPr>
        <w:t>перетечки</w:t>
      </w:r>
      <w:proofErr w:type="spellEnd"/>
      <w:r w:rsidRPr="00FA57EC">
        <w:rPr>
          <w:rFonts w:ascii="Times New Roman" w:hAnsi="Times New Roman" w:cs="Times New Roman"/>
          <w:sz w:val="24"/>
          <w:szCs w:val="24"/>
        </w:rPr>
        <w:t>.</w:t>
      </w:r>
    </w:p>
    <w:p w14:paraId="7238B3B2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Электрические потери:</w:t>
      </w:r>
    </w:p>
    <w:p w14:paraId="04529F1E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B7381F">
        <w:rPr>
          <w:rFonts w:ascii="Times New Roman" w:hAnsi="Times New Roman" w:cs="Times New Roman"/>
          <w:sz w:val="24"/>
          <w:szCs w:val="24"/>
        </w:rPr>
        <w:t xml:space="preserve">нижение КПД двигателя: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381F">
        <w:rPr>
          <w:rFonts w:ascii="Times New Roman" w:hAnsi="Times New Roman" w:cs="Times New Roman"/>
          <w:sz w:val="24"/>
          <w:szCs w:val="24"/>
        </w:rPr>
        <w:t>з-за износа и накопления отложений в обмотках двигателя уменьшается его КПД. Двигатель начинает работать менее эффективно, потребляя больше энергии для выполнения той же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AEF838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7381F">
        <w:rPr>
          <w:rFonts w:ascii="Times New Roman" w:hAnsi="Times New Roman" w:cs="Times New Roman"/>
          <w:sz w:val="24"/>
          <w:szCs w:val="24"/>
        </w:rPr>
        <w:t xml:space="preserve">ерегрев: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381F">
        <w:rPr>
          <w:rFonts w:ascii="Times New Roman" w:hAnsi="Times New Roman" w:cs="Times New Roman"/>
          <w:sz w:val="24"/>
          <w:szCs w:val="24"/>
        </w:rPr>
        <w:t>зношенные насосы могут работать с повышенной температурой, что снижает э</w:t>
      </w:r>
      <w:r w:rsidRPr="00B7381F">
        <w:rPr>
          <w:rFonts w:ascii="Times New Roman" w:hAnsi="Times New Roman" w:cs="Times New Roman"/>
          <w:sz w:val="24"/>
          <w:szCs w:val="24"/>
        </w:rPr>
        <w:t>ф</w:t>
      </w:r>
      <w:r w:rsidRPr="00B7381F">
        <w:rPr>
          <w:rFonts w:ascii="Times New Roman" w:hAnsi="Times New Roman" w:cs="Times New Roman"/>
          <w:sz w:val="24"/>
          <w:szCs w:val="24"/>
        </w:rPr>
        <w:t>фективность двигателя и увеличивает энергопотребление на охлаждение.</w:t>
      </w:r>
    </w:p>
    <w:p w14:paraId="037570A3" w14:textId="77777777" w:rsidR="00566D1B" w:rsidRPr="00B7381F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7381F">
        <w:rPr>
          <w:rFonts w:ascii="Times New Roman" w:hAnsi="Times New Roman" w:cs="Times New Roman"/>
          <w:sz w:val="24"/>
          <w:szCs w:val="24"/>
        </w:rPr>
        <w:t>Неравномерная работа и скачки давления:</w:t>
      </w:r>
    </w:p>
    <w:p w14:paraId="4B6ECD18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B7381F">
        <w:rPr>
          <w:rFonts w:ascii="Times New Roman" w:hAnsi="Times New Roman" w:cs="Times New Roman"/>
          <w:sz w:val="24"/>
          <w:szCs w:val="24"/>
        </w:rPr>
        <w:t xml:space="preserve">урбулентность потока: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7381F">
        <w:rPr>
          <w:rFonts w:ascii="Times New Roman" w:hAnsi="Times New Roman" w:cs="Times New Roman"/>
          <w:sz w:val="24"/>
          <w:szCs w:val="24"/>
        </w:rPr>
        <w:t>ри износе всасывающего патрубка и трубопроводов поток стан</w:t>
      </w:r>
      <w:r w:rsidRPr="00B7381F">
        <w:rPr>
          <w:rFonts w:ascii="Times New Roman" w:hAnsi="Times New Roman" w:cs="Times New Roman"/>
          <w:sz w:val="24"/>
          <w:szCs w:val="24"/>
        </w:rPr>
        <w:t>о</w:t>
      </w:r>
      <w:r w:rsidRPr="00B7381F">
        <w:rPr>
          <w:rFonts w:ascii="Times New Roman" w:hAnsi="Times New Roman" w:cs="Times New Roman"/>
          <w:sz w:val="24"/>
          <w:szCs w:val="24"/>
        </w:rPr>
        <w:t xml:space="preserve">вится </w:t>
      </w:r>
      <w:proofErr w:type="gramStart"/>
      <w:r w:rsidRPr="00B7381F">
        <w:rPr>
          <w:rFonts w:ascii="Times New Roman" w:hAnsi="Times New Roman" w:cs="Times New Roman"/>
          <w:sz w:val="24"/>
          <w:szCs w:val="24"/>
        </w:rPr>
        <w:t>более турбулентным</w:t>
      </w:r>
      <w:proofErr w:type="gramEnd"/>
      <w:r w:rsidRPr="00B7381F">
        <w:rPr>
          <w:rFonts w:ascii="Times New Roman" w:hAnsi="Times New Roman" w:cs="Times New Roman"/>
          <w:sz w:val="24"/>
          <w:szCs w:val="24"/>
        </w:rPr>
        <w:t>, что вызывает скачки давления и вибрации. Это приводит к нестабильной работе насоса и увеличению энергопотребления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BEEE2D" w14:textId="77777777" w:rsidR="00566D1B" w:rsidRDefault="00566D1B" w:rsidP="00566D1B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B7381F">
        <w:rPr>
          <w:rFonts w:ascii="Times New Roman" w:hAnsi="Times New Roman" w:cs="Times New Roman"/>
          <w:sz w:val="24"/>
          <w:szCs w:val="24"/>
        </w:rPr>
        <w:t xml:space="preserve">еправильная работа автоматики: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381F">
        <w:rPr>
          <w:rFonts w:ascii="Times New Roman" w:hAnsi="Times New Roman" w:cs="Times New Roman"/>
          <w:sz w:val="24"/>
          <w:szCs w:val="24"/>
        </w:rPr>
        <w:t>зношенные насосы могут работать в неоптимальных р</w:t>
      </w:r>
      <w:r w:rsidRPr="00B7381F">
        <w:rPr>
          <w:rFonts w:ascii="Times New Roman" w:hAnsi="Times New Roman" w:cs="Times New Roman"/>
          <w:sz w:val="24"/>
          <w:szCs w:val="24"/>
        </w:rPr>
        <w:t>е</w:t>
      </w:r>
      <w:r w:rsidRPr="00B7381F">
        <w:rPr>
          <w:rFonts w:ascii="Times New Roman" w:hAnsi="Times New Roman" w:cs="Times New Roman"/>
          <w:sz w:val="24"/>
          <w:szCs w:val="24"/>
        </w:rPr>
        <w:t>жимах, что приводит к частым включениям и выключениям, увеличивая общее энергопотребление.</w:t>
      </w:r>
    </w:p>
    <w:p w14:paraId="5BC43A18" w14:textId="77777777" w:rsidR="00566D1B" w:rsidRDefault="00566D1B" w:rsidP="00566D1B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расчета снижения энергопотребления вводится коэффициент снижения энергопотребл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применяемый к мощности насоса с высоким износом</w:t>
      </w:r>
      <w:r w:rsidRPr="00792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92C59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Pr="00792C59">
        <w:rPr>
          <w:rFonts w:ascii="Times New Roman" w:hAnsi="Times New Roman" w:cs="Times New Roman"/>
          <w:sz w:val="20"/>
          <w:szCs w:val="20"/>
        </w:rPr>
        <w:t>э</w:t>
      </w:r>
      <w:r>
        <w:rPr>
          <w:rFonts w:ascii="Times New Roman" w:hAnsi="Times New Roman" w:cs="Times New Roman"/>
          <w:sz w:val="24"/>
          <w:szCs w:val="24"/>
        </w:rPr>
        <w:t>), для расчета объемов энергопотребл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по отношению к фактическим затратам электроэнергии КНС, с установленным насосом с выс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ким износом, в предыдущий отчетный период.      </w:t>
      </w:r>
    </w:p>
    <w:p w14:paraId="11F58D67" w14:textId="4EE4FDB3" w:rsidR="00566D1B" w:rsidRDefault="00566D1B" w:rsidP="00566D1B">
      <w:pPr>
        <w:spacing w:after="6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2</w:t>
      </w:r>
      <w:r>
        <w:rPr>
          <w:rFonts w:ascii="Times New Roman" w:eastAsia="Calibri" w:hAnsi="Times New Roman" w:cs="Times New Roman"/>
        </w:rPr>
        <w:t xml:space="preserve"> =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>ф</w:t>
      </w:r>
      <w:r w:rsidRPr="00792C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14D">
        <w:rPr>
          <w:rFonts w:ascii="Times New Roman" w:eastAsia="Calibri" w:hAnsi="Times New Roman" w:cs="Times New Roman"/>
          <w:sz w:val="24"/>
          <w:szCs w:val="24"/>
        </w:rPr>
        <w:t>∙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C5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92C59">
        <w:rPr>
          <w:rFonts w:ascii="Times New Roman" w:hAnsi="Times New Roman" w:cs="Times New Roman"/>
          <w:sz w:val="20"/>
          <w:szCs w:val="20"/>
        </w:rPr>
        <w:t>э</w:t>
      </w:r>
    </w:p>
    <w:p w14:paraId="143E645D" w14:textId="77777777" w:rsidR="00566D1B" w:rsidRDefault="00566D1B" w:rsidP="00566D1B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где,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2</w:t>
      </w:r>
      <w:r>
        <w:rPr>
          <w:rFonts w:ascii="Times New Roman" w:eastAsia="Calibri" w:hAnsi="Times New Roman" w:cs="Times New Roman"/>
        </w:rPr>
        <w:t xml:space="preserve"> </w:t>
      </w:r>
      <w:r w:rsidRPr="00B8122A">
        <w:rPr>
          <w:rFonts w:ascii="Times New Roman" w:eastAsia="Calibri" w:hAnsi="Times New Roman" w:cs="Times New Roman"/>
          <w:sz w:val="24"/>
          <w:szCs w:val="24"/>
        </w:rPr>
        <w:t>- расчетная мощность насоса с учетом</w:t>
      </w:r>
      <w:r>
        <w:rPr>
          <w:rFonts w:ascii="Times New Roman" w:eastAsia="Calibri" w:hAnsi="Times New Roman" w:cs="Times New Roman"/>
        </w:rPr>
        <w:t xml:space="preserve"> снижения энергопотребления. </w:t>
      </w:r>
    </w:p>
    <w:p w14:paraId="389D0340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 xml:space="preserve">ф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A2D69">
        <w:rPr>
          <w:rFonts w:ascii="Times New Roman" w:hAnsi="Times New Roman" w:cs="Times New Roman"/>
          <w:sz w:val="24"/>
          <w:szCs w:val="24"/>
        </w:rPr>
        <w:t>мощность</w:t>
      </w:r>
      <w:r>
        <w:rPr>
          <w:rFonts w:ascii="Times New Roman" w:hAnsi="Times New Roman" w:cs="Times New Roman"/>
          <w:sz w:val="24"/>
          <w:szCs w:val="24"/>
        </w:rPr>
        <w:t xml:space="preserve"> насоса с исчерпанным или минимальным остаточным эксплуатационным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сурсом.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28251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C5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92C59">
        <w:rPr>
          <w:rFonts w:ascii="Times New Roman" w:hAnsi="Times New Roman" w:cs="Times New Roman"/>
          <w:sz w:val="20"/>
          <w:szCs w:val="20"/>
        </w:rPr>
        <w:t>э</w:t>
      </w:r>
      <w:r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коэффициент снижения энергопотребления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принимается 0,9 из расчета</w:t>
      </w:r>
      <w:r w:rsidRPr="00B8122A">
        <w:t xml:space="preserve"> </w:t>
      </w:r>
      <w:r w:rsidRPr="00B8122A">
        <w:rPr>
          <w:rFonts w:ascii="Times New Roman" w:eastAsia="Calibri" w:hAnsi="Times New Roman" w:cs="Times New Roman"/>
          <w:sz w:val="24"/>
          <w:szCs w:val="24"/>
        </w:rPr>
        <w:t>прогнозируе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мого </w:t>
      </w:r>
      <w:r w:rsidRPr="00B8122A">
        <w:rPr>
          <w:rFonts w:ascii="Times New Roman" w:eastAsia="Calibri" w:hAnsi="Times New Roman" w:cs="Times New Roman"/>
          <w:sz w:val="24"/>
          <w:szCs w:val="24"/>
        </w:rPr>
        <w:t>сокращени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B8122A">
        <w:rPr>
          <w:rFonts w:ascii="Times New Roman" w:eastAsia="Calibri" w:hAnsi="Times New Roman" w:cs="Times New Roman"/>
          <w:sz w:val="24"/>
          <w:szCs w:val="24"/>
        </w:rPr>
        <w:t xml:space="preserve"> энергопотребления на 10%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случае замены насоса с исчерпанным или минимальным остаточным сроком эксплуатации на новый насос с идентичной мощностью. </w:t>
      </w:r>
    </w:p>
    <w:p w14:paraId="619E55FC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3A2">
        <w:rPr>
          <w:rFonts w:ascii="Times New Roman" w:hAnsi="Times New Roman" w:cs="Times New Roman"/>
          <w:i/>
          <w:sz w:val="24"/>
          <w:szCs w:val="24"/>
        </w:rPr>
        <w:t>с)</w:t>
      </w:r>
      <w:r>
        <w:rPr>
          <w:rFonts w:ascii="Times New Roman" w:hAnsi="Times New Roman" w:cs="Times New Roman"/>
          <w:sz w:val="24"/>
          <w:szCs w:val="24"/>
        </w:rPr>
        <w:t xml:space="preserve"> Снижение потребления  </w:t>
      </w:r>
      <w:r w:rsidRPr="006019BD">
        <w:rPr>
          <w:rFonts w:ascii="Times New Roman" w:hAnsi="Times New Roman" w:cs="Times New Roman"/>
          <w:sz w:val="24"/>
          <w:szCs w:val="24"/>
        </w:rPr>
        <w:t xml:space="preserve">электроэнергии </w:t>
      </w:r>
      <w:r>
        <w:rPr>
          <w:rFonts w:ascii="Times New Roman" w:hAnsi="Times New Roman" w:cs="Times New Roman"/>
          <w:sz w:val="24"/>
          <w:szCs w:val="24"/>
        </w:rPr>
        <w:t>за счет дополнительной установки частотного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образователя насоса.</w:t>
      </w:r>
    </w:p>
    <w:p w14:paraId="1255886E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установки частотного преобразователя прогнозируется снижение энергопотребления устанавливаемого насоса за счет </w:t>
      </w:r>
      <w:r w:rsidRPr="00F86336">
        <w:rPr>
          <w:rFonts w:ascii="Times New Roman" w:hAnsi="Times New Roman" w:cs="Times New Roman"/>
          <w:sz w:val="24"/>
          <w:szCs w:val="24"/>
        </w:rPr>
        <w:t>управл</w:t>
      </w:r>
      <w:r>
        <w:rPr>
          <w:rFonts w:ascii="Times New Roman" w:hAnsi="Times New Roman" w:cs="Times New Roman"/>
          <w:sz w:val="24"/>
          <w:szCs w:val="24"/>
        </w:rPr>
        <w:t>ения с</w:t>
      </w:r>
      <w:r w:rsidRPr="00F86336">
        <w:rPr>
          <w:rFonts w:ascii="Times New Roman" w:hAnsi="Times New Roman" w:cs="Times New Roman"/>
          <w:sz w:val="24"/>
          <w:szCs w:val="24"/>
        </w:rPr>
        <w:t>коростью вращения двигателя</w:t>
      </w:r>
      <w:r>
        <w:rPr>
          <w:rFonts w:ascii="Times New Roman" w:hAnsi="Times New Roman" w:cs="Times New Roman"/>
          <w:sz w:val="24"/>
          <w:szCs w:val="24"/>
        </w:rPr>
        <w:t xml:space="preserve"> и изменения</w:t>
      </w:r>
      <w:r w:rsidRPr="00F86336">
        <w:rPr>
          <w:rFonts w:ascii="Times New Roman" w:hAnsi="Times New Roman" w:cs="Times New Roman"/>
          <w:sz w:val="24"/>
          <w:szCs w:val="24"/>
        </w:rPr>
        <w:t xml:space="preserve"> производ</w:t>
      </w:r>
      <w:r w:rsidRPr="00F86336">
        <w:rPr>
          <w:rFonts w:ascii="Times New Roman" w:hAnsi="Times New Roman" w:cs="Times New Roman"/>
          <w:sz w:val="24"/>
          <w:szCs w:val="24"/>
        </w:rPr>
        <w:t>и</w:t>
      </w:r>
      <w:r w:rsidRPr="00F86336">
        <w:rPr>
          <w:rFonts w:ascii="Times New Roman" w:hAnsi="Times New Roman" w:cs="Times New Roman"/>
          <w:sz w:val="24"/>
          <w:szCs w:val="24"/>
        </w:rPr>
        <w:t>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6336">
        <w:rPr>
          <w:rFonts w:ascii="Times New Roman" w:hAnsi="Times New Roman" w:cs="Times New Roman"/>
          <w:sz w:val="24"/>
          <w:szCs w:val="24"/>
        </w:rPr>
        <w:t xml:space="preserve"> насоса под реальную потребность системы.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336">
        <w:rPr>
          <w:rFonts w:ascii="Times New Roman" w:hAnsi="Times New Roman" w:cs="Times New Roman"/>
          <w:sz w:val="24"/>
          <w:szCs w:val="24"/>
        </w:rPr>
        <w:t>Благодаря кубической зависимости мощности от расхода даже небольшое снижение оборотов сильно уменьшает потребление. На практике экон</w:t>
      </w:r>
      <w:r w:rsidRPr="00F86336">
        <w:rPr>
          <w:rFonts w:ascii="Times New Roman" w:hAnsi="Times New Roman" w:cs="Times New Roman"/>
          <w:sz w:val="24"/>
          <w:szCs w:val="24"/>
        </w:rPr>
        <w:t>о</w:t>
      </w:r>
      <w:r w:rsidRPr="00F86336">
        <w:rPr>
          <w:rFonts w:ascii="Times New Roman" w:hAnsi="Times New Roman" w:cs="Times New Roman"/>
          <w:sz w:val="24"/>
          <w:szCs w:val="24"/>
        </w:rPr>
        <w:t>мия достигает 20–50 % в зависимости от графика нагрузки.</w:t>
      </w:r>
    </w:p>
    <w:p w14:paraId="765F9C4E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расчета предлагается следующая режимная карта работы насоса с частотным преобраз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вателем:</w:t>
      </w:r>
    </w:p>
    <w:p w14:paraId="4CFC4CF4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14C5">
        <w:rPr>
          <w:rFonts w:ascii="Times New Roman" w:hAnsi="Times New Roman" w:cs="Times New Roman"/>
          <w:sz w:val="24"/>
          <w:szCs w:val="24"/>
        </w:rPr>
        <w:t xml:space="preserve">50% </w:t>
      </w:r>
      <w:r>
        <w:rPr>
          <w:rFonts w:ascii="Times New Roman" w:hAnsi="Times New Roman" w:cs="Times New Roman"/>
          <w:sz w:val="24"/>
          <w:szCs w:val="24"/>
        </w:rPr>
        <w:t>суточного времени (</w:t>
      </w:r>
      <w:r w:rsidRPr="00AC14C5">
        <w:rPr>
          <w:rFonts w:ascii="Times New Roman" w:hAnsi="Times New Roman" w:cs="Times New Roman"/>
          <w:sz w:val="24"/>
          <w:szCs w:val="24"/>
        </w:rPr>
        <w:t>дневное время)</w:t>
      </w:r>
      <w:r>
        <w:rPr>
          <w:rFonts w:ascii="Times New Roman" w:hAnsi="Times New Roman" w:cs="Times New Roman"/>
          <w:sz w:val="24"/>
          <w:szCs w:val="24"/>
        </w:rPr>
        <w:t xml:space="preserve"> насос работает с нагрузкой выше среднего (60-65%) в половину от максимальной мощности, установленной паспортом оборудования;</w:t>
      </w:r>
    </w:p>
    <w:p w14:paraId="062106C9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- 30% </w:t>
      </w:r>
      <w:r w:rsidRPr="006200A6">
        <w:rPr>
          <w:rFonts w:ascii="Times New Roman" w:hAnsi="Times New Roman" w:cs="Times New Roman"/>
          <w:sz w:val="24"/>
          <w:szCs w:val="24"/>
        </w:rPr>
        <w:t>суточного времени (</w:t>
      </w:r>
      <w:r>
        <w:rPr>
          <w:rFonts w:ascii="Times New Roman" w:hAnsi="Times New Roman" w:cs="Times New Roman"/>
          <w:sz w:val="24"/>
          <w:szCs w:val="24"/>
        </w:rPr>
        <w:t>пиковые часы утром и вечером</w:t>
      </w:r>
      <w:r w:rsidRPr="006200A6">
        <w:rPr>
          <w:rFonts w:ascii="Times New Roman" w:hAnsi="Times New Roman" w:cs="Times New Roman"/>
          <w:sz w:val="24"/>
          <w:szCs w:val="24"/>
        </w:rPr>
        <w:t xml:space="preserve">) насос работает </w:t>
      </w:r>
      <w:r>
        <w:rPr>
          <w:rFonts w:ascii="Times New Roman" w:hAnsi="Times New Roman" w:cs="Times New Roman"/>
          <w:sz w:val="24"/>
          <w:szCs w:val="24"/>
        </w:rPr>
        <w:t xml:space="preserve">с максимальной мощностью (100%),  </w:t>
      </w:r>
      <w:r w:rsidRPr="006200A6">
        <w:rPr>
          <w:rFonts w:ascii="Times New Roman" w:hAnsi="Times New Roman" w:cs="Times New Roman"/>
          <w:sz w:val="24"/>
          <w:szCs w:val="24"/>
        </w:rPr>
        <w:t>установленной паспортом оборудования;</w:t>
      </w:r>
    </w:p>
    <w:p w14:paraId="3C0DEDD7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- 20% </w:t>
      </w:r>
      <w:r w:rsidRPr="006200A6">
        <w:rPr>
          <w:rFonts w:ascii="Times New Roman" w:hAnsi="Times New Roman" w:cs="Times New Roman"/>
          <w:sz w:val="24"/>
          <w:szCs w:val="24"/>
        </w:rPr>
        <w:t xml:space="preserve"> суточного времени (</w:t>
      </w:r>
      <w:r>
        <w:rPr>
          <w:rFonts w:ascii="Times New Roman" w:hAnsi="Times New Roman" w:cs="Times New Roman"/>
          <w:sz w:val="24"/>
          <w:szCs w:val="24"/>
        </w:rPr>
        <w:t>ночные часы</w:t>
      </w:r>
      <w:r w:rsidRPr="006200A6">
        <w:rPr>
          <w:rFonts w:ascii="Times New Roman" w:hAnsi="Times New Roman" w:cs="Times New Roman"/>
          <w:sz w:val="24"/>
          <w:szCs w:val="24"/>
        </w:rPr>
        <w:t>) насос работает</w:t>
      </w:r>
      <w:r>
        <w:rPr>
          <w:rFonts w:ascii="Times New Roman" w:hAnsi="Times New Roman" w:cs="Times New Roman"/>
          <w:sz w:val="24"/>
          <w:szCs w:val="24"/>
        </w:rPr>
        <w:t xml:space="preserve"> с пониженной нагрузкой (40-45%) от мощности,</w:t>
      </w:r>
      <w:r w:rsidRPr="00492BA3">
        <w:t xml:space="preserve"> </w:t>
      </w:r>
      <w:r w:rsidRPr="00492BA3">
        <w:rPr>
          <w:rFonts w:ascii="Times New Roman" w:hAnsi="Times New Roman" w:cs="Times New Roman"/>
          <w:sz w:val="24"/>
          <w:szCs w:val="24"/>
        </w:rPr>
        <w:t>установленной паспортом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6A1A02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режимной карты рассчитывается среднесуточная мощность насоса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74B4D0" w14:textId="7A09E3A3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Например, насос, с максимально установленной по паспорту мощностью 29 кВт, в дневное время будет потреблять 18,3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в пиковые утренние и вечерние часы 29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12,3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ночное время. </w:t>
      </w:r>
    </w:p>
    <w:p w14:paraId="1A497398" w14:textId="1058EB5E" w:rsidR="00566D1B" w:rsidRPr="00CE6DFD" w:rsidRDefault="00566D1B" w:rsidP="00566D1B">
      <w:pPr>
        <w:spacing w:after="6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CE6DFD">
        <w:rPr>
          <w:rFonts w:ascii="Times New Roman" w:eastAsia="Calibri" w:hAnsi="Times New Roman" w:cs="Times New Roman"/>
          <w:sz w:val="24"/>
          <w:szCs w:val="24"/>
        </w:rPr>
        <w:t>= (1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proofErr w:type="gramStart"/>
      <w:r w:rsidRPr="00CE6DF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3кВт</w:t>
      </w:r>
      <w:proofErr w:type="gramEnd"/>
      <w:r w:rsidR="008F314D">
        <w:rPr>
          <w:rFonts w:ascii="Arial" w:hAnsi="Arial" w:cs="Arial"/>
          <w:sz w:val="24"/>
          <w:szCs w:val="24"/>
        </w:rPr>
        <w:t>∙</w:t>
      </w:r>
      <w:r w:rsidRPr="00CE6DFD">
        <w:rPr>
          <w:rFonts w:ascii="Times New Roman" w:eastAsia="Calibri" w:hAnsi="Times New Roman" w:cs="Times New Roman"/>
          <w:sz w:val="24"/>
          <w:szCs w:val="24"/>
        </w:rPr>
        <w:t>0,5)+</w:t>
      </w:r>
      <w:r>
        <w:rPr>
          <w:rFonts w:ascii="Times New Roman" w:eastAsia="Calibri" w:hAnsi="Times New Roman" w:cs="Times New Roman"/>
          <w:sz w:val="24"/>
          <w:szCs w:val="24"/>
        </w:rPr>
        <w:t>(29кВт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eastAsia="Calibri" w:hAnsi="Times New Roman" w:cs="Times New Roman"/>
          <w:sz w:val="24"/>
          <w:szCs w:val="24"/>
        </w:rPr>
        <w:t>0,3)+(12,3кВт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eastAsia="Calibri" w:hAnsi="Times New Roman" w:cs="Times New Roman"/>
          <w:sz w:val="24"/>
          <w:szCs w:val="24"/>
        </w:rPr>
        <w:t>0,2) = 17,69кВт</w:t>
      </w:r>
      <w:r w:rsidR="008F314D">
        <w:rPr>
          <w:rFonts w:ascii="Arial" w:hAnsi="Arial" w:cs="Arial"/>
          <w:sz w:val="24"/>
          <w:szCs w:val="24"/>
        </w:rPr>
        <w:t>∙</w:t>
      </w:r>
      <w:r>
        <w:rPr>
          <w:rFonts w:ascii="Times New Roman" w:eastAsia="Calibri" w:hAnsi="Times New Roman" w:cs="Times New Roman"/>
          <w:sz w:val="24"/>
          <w:szCs w:val="24"/>
        </w:rPr>
        <w:t>ч.</w:t>
      </w:r>
    </w:p>
    <w:p w14:paraId="0EE45481" w14:textId="77777777" w:rsidR="00566D1B" w:rsidRDefault="00566D1B" w:rsidP="00566D1B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где,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B812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052A4">
        <w:rPr>
          <w:rFonts w:ascii="Times New Roman" w:eastAsia="Calibri" w:hAnsi="Times New Roman" w:cs="Times New Roman"/>
          <w:sz w:val="24"/>
          <w:szCs w:val="24"/>
        </w:rPr>
        <w:t xml:space="preserve">среднесуточная мощность насоса </w:t>
      </w:r>
      <w:r>
        <w:rPr>
          <w:rFonts w:ascii="Times New Roman" w:eastAsia="Calibri" w:hAnsi="Times New Roman" w:cs="Times New Roman"/>
          <w:sz w:val="24"/>
          <w:szCs w:val="24"/>
        </w:rPr>
        <w:t>с частотным преобразователем.</w:t>
      </w:r>
    </w:p>
    <w:p w14:paraId="688A9ADF" w14:textId="2485E96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обеспечивает экономию энергопотребления на </w:t>
      </w:r>
      <w:r w:rsidR="001452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0% от</w:t>
      </w:r>
      <w:r w:rsidRPr="002A4847">
        <w:t xml:space="preserve"> </w:t>
      </w:r>
      <w:r w:rsidRPr="002A4847">
        <w:rPr>
          <w:rFonts w:ascii="Times New Roman" w:hAnsi="Times New Roman" w:cs="Times New Roman"/>
          <w:sz w:val="24"/>
          <w:szCs w:val="24"/>
        </w:rPr>
        <w:t>максимально установленной по паспорту мощност</w:t>
      </w:r>
      <w:r>
        <w:rPr>
          <w:rFonts w:ascii="Times New Roman" w:hAnsi="Times New Roman" w:cs="Times New Roman"/>
          <w:sz w:val="24"/>
          <w:szCs w:val="24"/>
        </w:rPr>
        <w:t>и насоса.</w:t>
      </w:r>
    </w:p>
    <w:p w14:paraId="28645E31" w14:textId="066AE20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расчета снижения энергопотребления применяется коэффициент снижения энергопотре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ления для насосов с частотным преобразователем (</w:t>
      </w:r>
      <w:r w:rsidRPr="00792C59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r w:rsidRPr="00792C59">
        <w:rPr>
          <w:rFonts w:ascii="Times New Roman" w:hAnsi="Times New Roman" w:cs="Times New Roman"/>
          <w:sz w:val="20"/>
          <w:szCs w:val="20"/>
        </w:rPr>
        <w:t>э</w:t>
      </w:r>
      <w:r>
        <w:rPr>
          <w:rFonts w:ascii="Times New Roman" w:hAnsi="Times New Roman" w:cs="Times New Roman"/>
          <w:sz w:val="20"/>
          <w:szCs w:val="20"/>
        </w:rPr>
        <w:t>чп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равный 0,</w:t>
      </w:r>
      <w:r w:rsidR="001452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B1850" w14:textId="77777777" w:rsidR="00566D1B" w:rsidRPr="00DC290F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290F">
        <w:rPr>
          <w:rFonts w:ascii="Times New Roman" w:hAnsi="Times New Roman" w:cs="Times New Roman"/>
          <w:i/>
          <w:sz w:val="24"/>
          <w:szCs w:val="24"/>
        </w:rPr>
        <w:t>Расчет прогнозного экономического эффекта снижения энергопотребления для КНС при установке насосов меньшей мощности.</w:t>
      </w:r>
    </w:p>
    <w:p w14:paraId="3C507966" w14:textId="148E69BE" w:rsidR="00566D1B" w:rsidRDefault="00566D1B" w:rsidP="00566D1B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F314D" w:rsidRPr="008F314D">
        <w:rPr>
          <w:rFonts w:ascii="Arial" w:hAnsi="Arial" w:cs="Arial"/>
          <w:sz w:val="24"/>
          <w:szCs w:val="24"/>
        </w:rPr>
        <w:t xml:space="preserve"> </w:t>
      </w:r>
      <w:r w:rsidR="008F314D">
        <w:rPr>
          <w:rFonts w:ascii="Arial" w:hAnsi="Arial" w:cs="Arial"/>
          <w:sz w:val="24"/>
          <w:szCs w:val="24"/>
        </w:rPr>
        <w:t>∙</w:t>
      </w:r>
      <w:r w:rsidRPr="00E54FBE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0627F2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proofErr w:type="gramEnd"/>
      <w:r w:rsidRPr="008F314D">
        <w:rPr>
          <w:rFonts w:ascii="Times New Roman" w:eastAsia="Calibri" w:hAnsi="Times New Roman" w:cs="Times New Roman"/>
          <w:sz w:val="20"/>
          <w:szCs w:val="20"/>
          <w:vertAlign w:val="subscript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E0AB4" w14:textId="77777777" w:rsidR="00566D1B" w:rsidRDefault="00566D1B" w:rsidP="00566D1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экономия энергопотребления КНС в результате установки насосов меньшей мощности.   </w:t>
      </w:r>
    </w:p>
    <w:p w14:paraId="2AFD94A0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A2D69">
        <w:rPr>
          <w:rFonts w:ascii="Times New Roman" w:hAnsi="Times New Roman" w:cs="Times New Roman"/>
          <w:sz w:val="24"/>
          <w:szCs w:val="24"/>
        </w:rPr>
        <w:t>мощность</w:t>
      </w:r>
      <w:r>
        <w:rPr>
          <w:rFonts w:ascii="Times New Roman" w:hAnsi="Times New Roman" w:cs="Times New Roman"/>
          <w:sz w:val="24"/>
          <w:szCs w:val="24"/>
        </w:rPr>
        <w:t xml:space="preserve"> насоса с исчерпанным или минимальным остаточным эксплуатационным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сурсом.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3B9411" w14:textId="77777777" w:rsidR="00566D1B" w:rsidRDefault="00566D1B" w:rsidP="00566D1B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1</w:t>
      </w:r>
      <w:r w:rsidRPr="00AF0E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C59">
        <w:rPr>
          <w:rFonts w:ascii="Times New Roman" w:eastAsia="Calibri" w:hAnsi="Times New Roman" w:cs="Times New Roman"/>
          <w:sz w:val="24"/>
          <w:szCs w:val="24"/>
        </w:rPr>
        <w:t xml:space="preserve">– мощность нового насоса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пониженной мощностью </w:t>
      </w:r>
      <w:r w:rsidRPr="00792C59">
        <w:rPr>
          <w:rFonts w:ascii="Times New Roman" w:eastAsia="Calibri" w:hAnsi="Times New Roman" w:cs="Times New Roman"/>
          <w:sz w:val="24"/>
          <w:szCs w:val="24"/>
        </w:rPr>
        <w:t>(кВт/ч.)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1AC3720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27F2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r w:rsidRPr="000627F2">
        <w:rPr>
          <w:rFonts w:ascii="Times New Roman" w:eastAsia="Calibri" w:hAnsi="Times New Roman" w:cs="Times New Roman"/>
          <w:sz w:val="20"/>
          <w:szCs w:val="20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фактическое время работы насоса в предыдущем отчетном периоде (час).</w:t>
      </w:r>
    </w:p>
    <w:p w14:paraId="56CBB67E" w14:textId="05927FC3" w:rsidR="00566D1B" w:rsidRDefault="00566D1B" w:rsidP="00566D1B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27F2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r w:rsidRPr="000627F2">
        <w:rPr>
          <w:rFonts w:ascii="Times New Roman" w:eastAsia="Calibri" w:hAnsi="Times New Roman" w:cs="Times New Roman"/>
          <w:sz w:val="20"/>
          <w:szCs w:val="20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970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</w:t>
      </w:r>
      <w:r>
        <w:rPr>
          <w:rFonts w:ascii="Times New Roman" w:eastAsia="Calibri" w:hAnsi="Times New Roman" w:cs="Times New Roman"/>
          <w:vertAlign w:val="subscript"/>
        </w:rPr>
        <w:t>ф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0,9)/ 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>ф</w:t>
      </w:r>
    </w:p>
    <w:p w14:paraId="6024E0E1" w14:textId="77777777" w:rsidR="00566D1B" w:rsidRDefault="00566D1B" w:rsidP="00566D1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Е</w:t>
      </w:r>
      <w:r>
        <w:rPr>
          <w:rFonts w:ascii="Times New Roman" w:eastAsia="Calibri" w:hAnsi="Times New Roman" w:cs="Times New Roman"/>
          <w:vertAlign w:val="subscript"/>
        </w:rPr>
        <w:t xml:space="preserve">ф </w:t>
      </w:r>
      <w:r>
        <w:rPr>
          <w:rFonts w:ascii="Times New Roman" w:hAnsi="Times New Roman" w:cs="Times New Roman"/>
          <w:sz w:val="24"/>
          <w:szCs w:val="24"/>
        </w:rPr>
        <w:t xml:space="preserve">– фактическое энергопотребление КНС за предыдущий отчетный период.  </w:t>
      </w:r>
    </w:p>
    <w:p w14:paraId="01D4012B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vertAlign w:val="subscript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A2D69">
        <w:rPr>
          <w:rFonts w:ascii="Times New Roman" w:hAnsi="Times New Roman" w:cs="Times New Roman"/>
          <w:sz w:val="24"/>
          <w:szCs w:val="24"/>
        </w:rPr>
        <w:t>мощность</w:t>
      </w:r>
      <w:r>
        <w:rPr>
          <w:rFonts w:ascii="Times New Roman" w:hAnsi="Times New Roman" w:cs="Times New Roman"/>
          <w:sz w:val="24"/>
          <w:szCs w:val="24"/>
        </w:rPr>
        <w:t xml:space="preserve"> насоса с исчерпанным или минимальным остаточным эксплуатационным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сурсом.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3D718A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0BB">
        <w:rPr>
          <w:rFonts w:ascii="Times New Roman" w:hAnsi="Times New Roman" w:cs="Times New Roman"/>
          <w:sz w:val="24"/>
          <w:szCs w:val="24"/>
        </w:rPr>
        <w:t>0,9</w:t>
      </w:r>
      <w:r>
        <w:rPr>
          <w:rFonts w:ascii="Times New Roman" w:hAnsi="Times New Roman" w:cs="Times New Roman"/>
          <w:sz w:val="24"/>
          <w:szCs w:val="24"/>
        </w:rPr>
        <w:t xml:space="preserve"> – коэффициент, исключающий из </w:t>
      </w:r>
      <w:r w:rsidRPr="00B36F90">
        <w:rPr>
          <w:rFonts w:ascii="Times New Roman" w:hAnsi="Times New Roman" w:cs="Times New Roman"/>
          <w:sz w:val="24"/>
          <w:szCs w:val="24"/>
        </w:rPr>
        <w:t>фактическо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36F90">
        <w:rPr>
          <w:rFonts w:ascii="Times New Roman" w:hAnsi="Times New Roman" w:cs="Times New Roman"/>
          <w:sz w:val="24"/>
          <w:szCs w:val="24"/>
        </w:rPr>
        <w:t xml:space="preserve"> энергопотреблени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36F90">
        <w:rPr>
          <w:rFonts w:ascii="Times New Roman" w:hAnsi="Times New Roman" w:cs="Times New Roman"/>
          <w:sz w:val="24"/>
          <w:szCs w:val="24"/>
        </w:rPr>
        <w:t xml:space="preserve"> КНС за предыдущий отчетный период </w:t>
      </w:r>
      <w:r>
        <w:rPr>
          <w:rFonts w:ascii="Times New Roman" w:hAnsi="Times New Roman" w:cs="Times New Roman"/>
          <w:sz w:val="24"/>
          <w:szCs w:val="24"/>
        </w:rPr>
        <w:t>объемы энергопотребления на хозяйственно-бытовые нужды КНС (ориентировочно 10% от общего объема потребленной электроэнергии).</w:t>
      </w:r>
    </w:p>
    <w:p w14:paraId="79398756" w14:textId="78B1C44A" w:rsidR="00566D1B" w:rsidRDefault="00566D1B" w:rsidP="00566D1B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8F314D">
        <w:rPr>
          <w:rFonts w:ascii="Times New Roman" w:eastAsia="Calibri" w:hAnsi="Times New Roman" w:cs="Times New Roman"/>
          <w:sz w:val="24"/>
          <w:szCs w:val="24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8F314D">
        <w:rPr>
          <w:rFonts w:ascii="Times New Roman" w:eastAsia="Calibri" w:hAnsi="Times New Roman" w:cs="Times New Roman"/>
          <w:sz w:val="24"/>
          <w:szCs w:val="24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161">
        <w:rPr>
          <w:rFonts w:ascii="Times New Roman" w:hAnsi="Times New Roman" w:cs="Times New Roman"/>
          <w:sz w:val="24"/>
          <w:szCs w:val="24"/>
        </w:rPr>
        <w:t>5,4</w:t>
      </w:r>
      <w:r w:rsidR="004804DF">
        <w:rPr>
          <w:rFonts w:ascii="Times New Roman" w:hAnsi="Times New Roman" w:cs="Times New Roman"/>
          <w:sz w:val="24"/>
          <w:szCs w:val="24"/>
        </w:rPr>
        <w:t>5</w:t>
      </w:r>
      <w:r w:rsidRPr="00DE5161">
        <w:rPr>
          <w:rFonts w:ascii="Times New Roman" w:hAnsi="Times New Roman" w:cs="Times New Roman"/>
          <w:sz w:val="24"/>
          <w:szCs w:val="24"/>
        </w:rPr>
        <w:t xml:space="preserve"> руб./кВт·</w:t>
      </w:r>
      <w:proofErr w:type="gramStart"/>
      <w:r w:rsidRPr="00DE5161"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F09D4AC" w14:textId="77777777" w:rsidR="00566D1B" w:rsidRDefault="00566D1B" w:rsidP="00566D1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где,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прогнозная экономия денежных средств за счет снижения </w:t>
      </w:r>
      <w:r w:rsidRPr="00A74C36">
        <w:rPr>
          <w:rFonts w:ascii="Times New Roman" w:hAnsi="Times New Roman" w:cs="Times New Roman"/>
          <w:sz w:val="24"/>
          <w:szCs w:val="24"/>
        </w:rPr>
        <w:t>энергопотребления КНС в р</w:t>
      </w:r>
      <w:r w:rsidRPr="00A74C36">
        <w:rPr>
          <w:rFonts w:ascii="Times New Roman" w:hAnsi="Times New Roman" w:cs="Times New Roman"/>
          <w:sz w:val="24"/>
          <w:szCs w:val="24"/>
        </w:rPr>
        <w:t>е</w:t>
      </w:r>
      <w:r w:rsidRPr="00A74C36">
        <w:rPr>
          <w:rFonts w:ascii="Times New Roman" w:hAnsi="Times New Roman" w:cs="Times New Roman"/>
          <w:sz w:val="24"/>
          <w:szCs w:val="24"/>
        </w:rPr>
        <w:t>зультате установки насосов меньшей мощности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3089A7" w14:textId="422D0120" w:rsidR="00566D1B" w:rsidRDefault="00566D1B" w:rsidP="00420E5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161">
        <w:rPr>
          <w:rFonts w:ascii="Times New Roman" w:hAnsi="Times New Roman" w:cs="Times New Roman"/>
          <w:sz w:val="24"/>
          <w:szCs w:val="24"/>
        </w:rPr>
        <w:t>5,4</w:t>
      </w:r>
      <w:r w:rsidR="004804DF">
        <w:rPr>
          <w:rFonts w:ascii="Times New Roman" w:hAnsi="Times New Roman" w:cs="Times New Roman"/>
          <w:sz w:val="24"/>
          <w:szCs w:val="24"/>
        </w:rPr>
        <w:t>5</w:t>
      </w:r>
      <w:r w:rsidRPr="00DE5161">
        <w:rPr>
          <w:rFonts w:ascii="Times New Roman" w:hAnsi="Times New Roman" w:cs="Times New Roman"/>
          <w:sz w:val="24"/>
          <w:szCs w:val="24"/>
        </w:rPr>
        <w:t xml:space="preserve"> руб./кВт·</w:t>
      </w:r>
      <w:proofErr w:type="gramStart"/>
      <w:r w:rsidRPr="00DE5161"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усредненная стоимость кВт электроэнергии, применяемая для расчета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гнозной экономии денежных средств. В дальнейшем, организациям ВКХ рекомендуется произвести точный расчет </w:t>
      </w:r>
      <w:r w:rsidRPr="00A74C36">
        <w:rPr>
          <w:rFonts w:ascii="Times New Roman" w:hAnsi="Times New Roman" w:cs="Times New Roman"/>
          <w:sz w:val="24"/>
          <w:szCs w:val="24"/>
        </w:rPr>
        <w:t>прогнозной экономии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с учетом прогрессивной шкалы для ряда 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тегорий промышленных потребителей,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зависящую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объема потребления в месяц. </w:t>
      </w:r>
    </w:p>
    <w:p w14:paraId="265C8C68" w14:textId="77777777" w:rsidR="00566D1B" w:rsidRPr="00DC290F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290F">
        <w:rPr>
          <w:rFonts w:ascii="Times New Roman" w:hAnsi="Times New Roman" w:cs="Times New Roman"/>
          <w:i/>
          <w:sz w:val="24"/>
          <w:szCs w:val="24"/>
        </w:rPr>
        <w:t>Расчет прогнозного экономического эффекта снижения энергопотребления для КНС за счет увеличения производительности насосного оборудования.</w:t>
      </w:r>
    </w:p>
    <w:p w14:paraId="47834840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Применяется в случае </w:t>
      </w:r>
      <w:r w:rsidRPr="006019BD">
        <w:rPr>
          <w:rFonts w:ascii="Times New Roman" w:hAnsi="Times New Roman" w:cs="Times New Roman"/>
          <w:sz w:val="24"/>
          <w:szCs w:val="24"/>
        </w:rPr>
        <w:t xml:space="preserve">замены имеющихся насосов на насосы с </w:t>
      </w:r>
      <w:r>
        <w:rPr>
          <w:rFonts w:ascii="Times New Roman" w:hAnsi="Times New Roman" w:cs="Times New Roman"/>
          <w:sz w:val="24"/>
          <w:szCs w:val="24"/>
        </w:rPr>
        <w:t>равноценной</w:t>
      </w:r>
      <w:r w:rsidRPr="006019BD">
        <w:rPr>
          <w:rFonts w:ascii="Times New Roman" w:hAnsi="Times New Roman" w:cs="Times New Roman"/>
          <w:sz w:val="24"/>
          <w:szCs w:val="24"/>
        </w:rPr>
        <w:t xml:space="preserve"> мощностью.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778A42" w14:textId="77777777" w:rsidR="00566D1B" w:rsidRPr="00285EA3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FB2A3" w14:textId="51750F47" w:rsidR="00566D1B" w:rsidRDefault="00566D1B" w:rsidP="00566D1B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2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 w:rsidRPr="000627F2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0627F2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proofErr w:type="gramEnd"/>
      <w:r w:rsidRPr="000627F2">
        <w:rPr>
          <w:rFonts w:ascii="Times New Roman" w:eastAsia="Calibri" w:hAnsi="Times New Roman" w:cs="Times New Roman"/>
          <w:sz w:val="20"/>
          <w:szCs w:val="20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161">
        <w:rPr>
          <w:rFonts w:ascii="Times New Roman" w:hAnsi="Times New Roman" w:cs="Times New Roman"/>
          <w:sz w:val="24"/>
          <w:szCs w:val="24"/>
        </w:rPr>
        <w:t>5,4</w:t>
      </w:r>
      <w:r w:rsidR="004804DF">
        <w:rPr>
          <w:rFonts w:ascii="Times New Roman" w:hAnsi="Times New Roman" w:cs="Times New Roman"/>
          <w:sz w:val="24"/>
          <w:szCs w:val="24"/>
        </w:rPr>
        <w:t>5</w:t>
      </w:r>
      <w:r w:rsidRPr="00DE5161">
        <w:rPr>
          <w:rFonts w:ascii="Times New Roman" w:hAnsi="Times New Roman" w:cs="Times New Roman"/>
          <w:sz w:val="24"/>
          <w:szCs w:val="24"/>
        </w:rPr>
        <w:t xml:space="preserve"> руб./кВт·ч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74D496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8551B">
        <w:rPr>
          <w:rFonts w:ascii="Times New Roman" w:hAnsi="Times New Roman" w:cs="Times New Roman"/>
          <w:sz w:val="24"/>
          <w:szCs w:val="24"/>
        </w:rPr>
        <w:t>прогнозная экономия денежных средств за счет</w:t>
      </w:r>
      <w:r w:rsidRPr="000537DD">
        <w:t xml:space="preserve"> </w:t>
      </w:r>
      <w:r w:rsidRPr="000537DD">
        <w:rPr>
          <w:rFonts w:ascii="Times New Roman" w:hAnsi="Times New Roman" w:cs="Times New Roman"/>
          <w:sz w:val="24"/>
          <w:szCs w:val="24"/>
        </w:rPr>
        <w:t>увеличения производительности насосного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0C28E7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2</w:t>
      </w:r>
      <w:r>
        <w:rPr>
          <w:rFonts w:ascii="Times New Roman" w:eastAsia="Calibri" w:hAnsi="Times New Roman" w:cs="Times New Roman"/>
        </w:rPr>
        <w:t xml:space="preserve"> </w:t>
      </w:r>
      <w:r w:rsidRPr="00B8122A">
        <w:rPr>
          <w:rFonts w:ascii="Times New Roman" w:eastAsia="Calibri" w:hAnsi="Times New Roman" w:cs="Times New Roman"/>
          <w:sz w:val="24"/>
          <w:szCs w:val="24"/>
        </w:rPr>
        <w:t>- расчетная мощность насоса с учетом</w:t>
      </w:r>
      <w:r>
        <w:rPr>
          <w:rFonts w:ascii="Times New Roman" w:eastAsia="Calibri" w:hAnsi="Times New Roman" w:cs="Times New Roman"/>
        </w:rPr>
        <w:t xml:space="preserve"> снижения энергопотребления.</w:t>
      </w:r>
      <w:proofErr w:type="gramEnd"/>
    </w:p>
    <w:p w14:paraId="5BF5F56F" w14:textId="77777777" w:rsidR="008F314D" w:rsidRDefault="008F314D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89F86C" w14:textId="77777777" w:rsidR="00566D1B" w:rsidRPr="00420E50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0E50">
        <w:rPr>
          <w:rFonts w:ascii="Times New Roman" w:hAnsi="Times New Roman" w:cs="Times New Roman"/>
          <w:i/>
          <w:sz w:val="24"/>
          <w:szCs w:val="24"/>
        </w:rPr>
        <w:lastRenderedPageBreak/>
        <w:t>Расчет прогнозного экономического эффекта снижения энергопотребления для КНС за счет дополнительной установки частотного преобразователя насоса.</w:t>
      </w:r>
    </w:p>
    <w:p w14:paraId="300BEAD4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Применяется в случае </w:t>
      </w:r>
      <w:r w:rsidRPr="006019BD">
        <w:rPr>
          <w:rFonts w:ascii="Times New Roman" w:hAnsi="Times New Roman" w:cs="Times New Roman"/>
          <w:sz w:val="24"/>
          <w:szCs w:val="24"/>
        </w:rPr>
        <w:t xml:space="preserve">замены имеющихся насосов на насосы с </w:t>
      </w:r>
      <w:r>
        <w:rPr>
          <w:rFonts w:ascii="Times New Roman" w:hAnsi="Times New Roman" w:cs="Times New Roman"/>
          <w:sz w:val="24"/>
          <w:szCs w:val="24"/>
        </w:rPr>
        <w:t>равноценной</w:t>
      </w:r>
      <w:r w:rsidRPr="006019BD">
        <w:rPr>
          <w:rFonts w:ascii="Times New Roman" w:hAnsi="Times New Roman" w:cs="Times New Roman"/>
          <w:sz w:val="24"/>
          <w:szCs w:val="24"/>
        </w:rPr>
        <w:t xml:space="preserve"> мощностью.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CF12F4" w14:textId="74AD87BD" w:rsidR="00566D1B" w:rsidRDefault="00566D1B" w:rsidP="00D8014E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3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 w:rsidRPr="00E54FBE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0627F2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proofErr w:type="gramEnd"/>
      <w:r w:rsidRPr="000627F2">
        <w:rPr>
          <w:rFonts w:ascii="Times New Roman" w:eastAsia="Calibri" w:hAnsi="Times New Roman" w:cs="Times New Roman"/>
          <w:sz w:val="20"/>
          <w:szCs w:val="20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F314D"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161">
        <w:rPr>
          <w:rFonts w:ascii="Times New Roman" w:hAnsi="Times New Roman" w:cs="Times New Roman"/>
          <w:sz w:val="24"/>
          <w:szCs w:val="24"/>
        </w:rPr>
        <w:t>5,4</w:t>
      </w:r>
      <w:r w:rsidR="004804DF">
        <w:rPr>
          <w:rFonts w:ascii="Times New Roman" w:hAnsi="Times New Roman" w:cs="Times New Roman"/>
          <w:sz w:val="24"/>
          <w:szCs w:val="24"/>
        </w:rPr>
        <w:t>5</w:t>
      </w:r>
      <w:r w:rsidRPr="00DE5161">
        <w:rPr>
          <w:rFonts w:ascii="Times New Roman" w:hAnsi="Times New Roman" w:cs="Times New Roman"/>
          <w:sz w:val="24"/>
          <w:szCs w:val="24"/>
        </w:rPr>
        <w:t xml:space="preserve"> руб./кВт·ч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16E62C" w14:textId="77777777" w:rsidR="00566D1B" w:rsidRDefault="00566D1B" w:rsidP="00566D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vertAlign w:val="subscript"/>
        </w:rPr>
        <w:t>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8551B">
        <w:rPr>
          <w:rFonts w:ascii="Times New Roman" w:hAnsi="Times New Roman" w:cs="Times New Roman"/>
          <w:sz w:val="24"/>
          <w:szCs w:val="24"/>
        </w:rPr>
        <w:t xml:space="preserve">прогнозная экономия денежных средств </w:t>
      </w:r>
      <w:r w:rsidRPr="00B94FFB">
        <w:rPr>
          <w:rFonts w:ascii="Times New Roman" w:hAnsi="Times New Roman" w:cs="Times New Roman"/>
          <w:sz w:val="24"/>
          <w:szCs w:val="24"/>
        </w:rPr>
        <w:t>за счет дополнительной установки частотн</w:t>
      </w:r>
      <w:r w:rsidRPr="00B94FFB">
        <w:rPr>
          <w:rFonts w:ascii="Times New Roman" w:hAnsi="Times New Roman" w:cs="Times New Roman"/>
          <w:sz w:val="24"/>
          <w:szCs w:val="24"/>
        </w:rPr>
        <w:t>о</w:t>
      </w:r>
      <w:r w:rsidRPr="00B94FFB">
        <w:rPr>
          <w:rFonts w:ascii="Times New Roman" w:hAnsi="Times New Roman" w:cs="Times New Roman"/>
          <w:sz w:val="24"/>
          <w:szCs w:val="24"/>
        </w:rPr>
        <w:t>го преобразователя насоса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88DD0E" w14:textId="77777777" w:rsidR="00566D1B" w:rsidRDefault="00566D1B" w:rsidP="00DC29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C5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0C038D">
        <w:rPr>
          <w:rFonts w:ascii="Times New Roman" w:eastAsia="Calibri" w:hAnsi="Times New Roman" w:cs="Times New Roman"/>
          <w:vertAlign w:val="subscript"/>
        </w:rPr>
        <w:t>н</w:t>
      </w:r>
      <w:r>
        <w:rPr>
          <w:rFonts w:ascii="Times New Roman" w:eastAsia="Calibri" w:hAnsi="Times New Roman" w:cs="Times New Roman"/>
          <w:vertAlign w:val="subscript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B812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052A4">
        <w:rPr>
          <w:rFonts w:ascii="Times New Roman" w:eastAsia="Calibri" w:hAnsi="Times New Roman" w:cs="Times New Roman"/>
          <w:sz w:val="24"/>
          <w:szCs w:val="24"/>
        </w:rPr>
        <w:t xml:space="preserve">среднесуточная мощность насоса </w:t>
      </w:r>
      <w:r>
        <w:rPr>
          <w:rFonts w:ascii="Times New Roman" w:eastAsia="Calibri" w:hAnsi="Times New Roman" w:cs="Times New Roman"/>
          <w:sz w:val="24"/>
          <w:szCs w:val="24"/>
        </w:rPr>
        <w:t>с частотным преобразователем.</w:t>
      </w:r>
      <w:proofErr w:type="gramEnd"/>
    </w:p>
    <w:p w14:paraId="4D954F55" w14:textId="77777777" w:rsidR="00566D1B" w:rsidRDefault="00566D1B" w:rsidP="00566D1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расчеты носят предварительный характер и служат для предварительного обоснования инвестиционных затрат на приобретение (замену) </w:t>
      </w:r>
      <w:r w:rsidRPr="00E7651F">
        <w:rPr>
          <w:rFonts w:ascii="Times New Roman" w:hAnsi="Times New Roman" w:cs="Times New Roman"/>
          <w:sz w:val="24"/>
          <w:szCs w:val="24"/>
        </w:rPr>
        <w:t>насосного оборудования и устройств управления и защиты насосов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510CE" w14:textId="58F52C8D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45DD">
        <w:rPr>
          <w:rFonts w:ascii="Times New Roman" w:hAnsi="Times New Roman" w:cs="Times New Roman"/>
          <w:i/>
          <w:sz w:val="24"/>
          <w:szCs w:val="24"/>
        </w:rPr>
        <w:t>2. Экономический эффект от сокращения затрат на очистку оборудования от засоров в р</w:t>
      </w:r>
      <w:r w:rsidRPr="005945DD">
        <w:rPr>
          <w:rFonts w:ascii="Times New Roman" w:hAnsi="Times New Roman" w:cs="Times New Roman"/>
          <w:i/>
          <w:sz w:val="24"/>
          <w:szCs w:val="24"/>
        </w:rPr>
        <w:t>е</w:t>
      </w:r>
      <w:r w:rsidRPr="005945DD">
        <w:rPr>
          <w:rFonts w:ascii="Times New Roman" w:hAnsi="Times New Roman" w:cs="Times New Roman"/>
          <w:i/>
          <w:sz w:val="24"/>
          <w:szCs w:val="24"/>
        </w:rPr>
        <w:t>зультате замены насосного и инженерного оборудования КНС</w:t>
      </w:r>
      <w:r w:rsidR="004659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proofErr w:type="spellStart"/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8014E" w:rsidRPr="00A55F8A">
        <w:rPr>
          <w:rFonts w:ascii="Times New Roman" w:hAnsi="Times New Roman" w:cs="Times New Roman"/>
          <w:b/>
          <w:i/>
          <w:sz w:val="16"/>
          <w:szCs w:val="16"/>
        </w:rPr>
        <w:t>зас</w:t>
      </w:r>
      <w:proofErr w:type="spellEnd"/>
      <w:r w:rsidR="00D8014E"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DD28B13" w14:textId="77777777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>Реализация мероприятий по замене насосного оборудования и модернизации систем управл</w:t>
      </w:r>
      <w:r w:rsidRPr="005945DD">
        <w:rPr>
          <w:rFonts w:ascii="Times New Roman" w:hAnsi="Times New Roman" w:cs="Times New Roman"/>
          <w:sz w:val="24"/>
          <w:szCs w:val="24"/>
        </w:rPr>
        <w:t>е</w:t>
      </w:r>
      <w:r w:rsidRPr="005945DD">
        <w:rPr>
          <w:rFonts w:ascii="Times New Roman" w:hAnsi="Times New Roman" w:cs="Times New Roman"/>
          <w:sz w:val="24"/>
          <w:szCs w:val="24"/>
        </w:rPr>
        <w:t>ния и защиты насосов обеспечивает снижение эксплуатационных затрат на ремонт и техническое о</w:t>
      </w:r>
      <w:r w:rsidRPr="005945DD">
        <w:rPr>
          <w:rFonts w:ascii="Times New Roman" w:hAnsi="Times New Roman" w:cs="Times New Roman"/>
          <w:sz w:val="24"/>
          <w:szCs w:val="24"/>
        </w:rPr>
        <w:t>б</w:t>
      </w:r>
      <w:r w:rsidRPr="005945DD">
        <w:rPr>
          <w:rFonts w:ascii="Times New Roman" w:hAnsi="Times New Roman" w:cs="Times New Roman"/>
          <w:sz w:val="24"/>
          <w:szCs w:val="24"/>
        </w:rPr>
        <w:t xml:space="preserve">служивание, установленного насосного и инженерного оборудования. </w:t>
      </w:r>
    </w:p>
    <w:p w14:paraId="312E2262" w14:textId="6C3F030E" w:rsidR="005945DD" w:rsidRPr="00A55F8A" w:rsidRDefault="009A2D4A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расчете фиксируется т</w:t>
      </w:r>
      <w:r w:rsidR="005945DD" w:rsidRPr="005945DD">
        <w:rPr>
          <w:rFonts w:ascii="Times New Roman" w:hAnsi="Times New Roman" w:cs="Times New Roman"/>
          <w:sz w:val="24"/>
          <w:szCs w:val="24"/>
        </w:rPr>
        <w:t>екущ</w:t>
      </w:r>
      <w:r>
        <w:rPr>
          <w:rFonts w:ascii="Times New Roman" w:hAnsi="Times New Roman" w:cs="Times New Roman"/>
          <w:sz w:val="24"/>
          <w:szCs w:val="24"/>
        </w:rPr>
        <w:t xml:space="preserve">ее значение показателя частоты засорения </w:t>
      </w:r>
      <w:r w:rsidR="005945DD" w:rsidRPr="005945DD">
        <w:rPr>
          <w:rFonts w:ascii="Times New Roman" w:hAnsi="Times New Roman" w:cs="Times New Roman"/>
          <w:sz w:val="24"/>
          <w:szCs w:val="24"/>
        </w:rPr>
        <w:t>насосов и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 фильтрации </w:t>
      </w:r>
      <w:r>
        <w:rPr>
          <w:rFonts w:ascii="Times New Roman" w:hAnsi="Times New Roman" w:cs="Times New Roman"/>
          <w:sz w:val="24"/>
          <w:szCs w:val="24"/>
        </w:rPr>
        <w:t xml:space="preserve">(например, 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с частотой чаще </w:t>
      </w:r>
      <w:r w:rsidR="005945DD" w:rsidRPr="00A55F8A">
        <w:rPr>
          <w:rFonts w:ascii="Times New Roman" w:hAnsi="Times New Roman" w:cs="Times New Roman"/>
          <w:sz w:val="24"/>
          <w:szCs w:val="24"/>
        </w:rPr>
        <w:t xml:space="preserve">4-х раз в </w:t>
      </w:r>
      <w:r w:rsidR="00FF27AE" w:rsidRPr="00A55F8A">
        <w:rPr>
          <w:rFonts w:ascii="Times New Roman" w:hAnsi="Times New Roman" w:cs="Times New Roman"/>
          <w:sz w:val="24"/>
          <w:szCs w:val="24"/>
        </w:rPr>
        <w:t>месяц</w:t>
      </w:r>
      <w:r w:rsidRPr="00A55F8A">
        <w:rPr>
          <w:rFonts w:ascii="Times New Roman" w:hAnsi="Times New Roman" w:cs="Times New Roman"/>
          <w:sz w:val="24"/>
          <w:szCs w:val="24"/>
        </w:rPr>
        <w:t>)</w:t>
      </w:r>
      <w:r w:rsidR="005945DD" w:rsidRPr="00A55F8A">
        <w:rPr>
          <w:rFonts w:ascii="Times New Roman" w:hAnsi="Times New Roman" w:cs="Times New Roman"/>
          <w:sz w:val="24"/>
          <w:szCs w:val="24"/>
        </w:rPr>
        <w:t xml:space="preserve">. </w:t>
      </w:r>
      <w:r w:rsidRPr="00A55F8A">
        <w:rPr>
          <w:rFonts w:ascii="Times New Roman" w:hAnsi="Times New Roman" w:cs="Times New Roman"/>
          <w:sz w:val="24"/>
          <w:szCs w:val="24"/>
        </w:rPr>
        <w:t>Прогнозируется, что у</w:t>
      </w:r>
      <w:r w:rsidR="005945DD" w:rsidRPr="00A55F8A">
        <w:rPr>
          <w:rFonts w:ascii="Times New Roman" w:hAnsi="Times New Roman" w:cs="Times New Roman"/>
          <w:sz w:val="24"/>
          <w:szCs w:val="24"/>
        </w:rPr>
        <w:t>становка основного насоса с режущим рабочим колесом позволит эффективно измельчать волокнистые отходы и обесп</w:t>
      </w:r>
      <w:r w:rsidR="005945DD" w:rsidRPr="00A55F8A">
        <w:rPr>
          <w:rFonts w:ascii="Times New Roman" w:hAnsi="Times New Roman" w:cs="Times New Roman"/>
          <w:sz w:val="24"/>
          <w:szCs w:val="24"/>
        </w:rPr>
        <w:t>е</w:t>
      </w:r>
      <w:r w:rsidR="005945DD" w:rsidRPr="00A55F8A">
        <w:rPr>
          <w:rFonts w:ascii="Times New Roman" w:hAnsi="Times New Roman" w:cs="Times New Roman"/>
          <w:sz w:val="24"/>
          <w:szCs w:val="24"/>
        </w:rPr>
        <w:t xml:space="preserve">чит снижение частоты засоров с 4-х до 1-го в </w:t>
      </w:r>
      <w:r w:rsidR="002303E1" w:rsidRPr="00A55F8A">
        <w:rPr>
          <w:rFonts w:ascii="Times New Roman" w:hAnsi="Times New Roman" w:cs="Times New Roman"/>
          <w:sz w:val="24"/>
          <w:szCs w:val="24"/>
        </w:rPr>
        <w:t>месяц</w:t>
      </w:r>
      <w:r w:rsidR="005945DD" w:rsidRPr="00A55F8A">
        <w:rPr>
          <w:rFonts w:ascii="Times New Roman" w:hAnsi="Times New Roman" w:cs="Times New Roman"/>
          <w:sz w:val="24"/>
          <w:szCs w:val="24"/>
        </w:rPr>
        <w:t>, что обеспечит сокращение затрат на выезды ав</w:t>
      </w:r>
      <w:r w:rsidR="005945DD" w:rsidRPr="00A55F8A">
        <w:rPr>
          <w:rFonts w:ascii="Times New Roman" w:hAnsi="Times New Roman" w:cs="Times New Roman"/>
          <w:sz w:val="24"/>
          <w:szCs w:val="24"/>
        </w:rPr>
        <w:t>а</w:t>
      </w:r>
      <w:r w:rsidR="005945DD" w:rsidRPr="00A55F8A">
        <w:rPr>
          <w:rFonts w:ascii="Times New Roman" w:hAnsi="Times New Roman" w:cs="Times New Roman"/>
          <w:sz w:val="24"/>
          <w:szCs w:val="24"/>
        </w:rPr>
        <w:t>рийных бригад</w:t>
      </w:r>
      <w:r w:rsidR="00AA6AAB">
        <w:rPr>
          <w:rFonts w:ascii="Times New Roman" w:hAnsi="Times New Roman" w:cs="Times New Roman"/>
          <w:sz w:val="24"/>
          <w:szCs w:val="24"/>
        </w:rPr>
        <w:t>.</w:t>
      </w:r>
      <w:r w:rsidRPr="00A55F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D235" w14:textId="7D6FC5AE" w:rsidR="005945DD" w:rsidRPr="005945DD" w:rsidRDefault="009A2D4A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Производится примерный расчет 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затрат на 1 выезд ремонтной бригады: </w:t>
      </w:r>
    </w:p>
    <w:p w14:paraId="12321578" w14:textId="43680A13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- средняя заработная плата в месяц водителя УАЗ с налогами;  </w:t>
      </w:r>
    </w:p>
    <w:p w14:paraId="266E6ABF" w14:textId="532CBE2C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>- средняя заработная плата в месяц слесаря АВР</w:t>
      </w:r>
      <w:r w:rsidR="009A2D4A">
        <w:rPr>
          <w:rFonts w:ascii="Times New Roman" w:hAnsi="Times New Roman" w:cs="Times New Roman"/>
          <w:sz w:val="24"/>
          <w:szCs w:val="24"/>
        </w:rPr>
        <w:t xml:space="preserve"> (2 шт.ед.)</w:t>
      </w:r>
      <w:r w:rsidRPr="005945DD">
        <w:rPr>
          <w:rFonts w:ascii="Times New Roman" w:hAnsi="Times New Roman" w:cs="Times New Roman"/>
          <w:sz w:val="24"/>
          <w:szCs w:val="24"/>
        </w:rPr>
        <w:t>;</w:t>
      </w:r>
    </w:p>
    <w:p w14:paraId="7501E62B" w14:textId="2DC1EBA1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- </w:t>
      </w:r>
      <w:r w:rsidR="009A2D4A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Pr="005945DD">
        <w:rPr>
          <w:rFonts w:ascii="Times New Roman" w:hAnsi="Times New Roman" w:cs="Times New Roman"/>
          <w:sz w:val="24"/>
          <w:szCs w:val="24"/>
        </w:rPr>
        <w:t>кол</w:t>
      </w:r>
      <w:r w:rsidR="009A2D4A">
        <w:rPr>
          <w:rFonts w:ascii="Times New Roman" w:hAnsi="Times New Roman" w:cs="Times New Roman"/>
          <w:sz w:val="24"/>
          <w:szCs w:val="24"/>
        </w:rPr>
        <w:t xml:space="preserve">ичество </w:t>
      </w:r>
      <w:r w:rsidRPr="005945DD">
        <w:rPr>
          <w:rFonts w:ascii="Times New Roman" w:hAnsi="Times New Roman" w:cs="Times New Roman"/>
          <w:sz w:val="24"/>
          <w:szCs w:val="24"/>
        </w:rPr>
        <w:t>рабочих дней</w:t>
      </w:r>
      <w:r w:rsidR="009A2D4A">
        <w:rPr>
          <w:rFonts w:ascii="Times New Roman" w:hAnsi="Times New Roman" w:cs="Times New Roman"/>
          <w:sz w:val="24"/>
          <w:szCs w:val="24"/>
        </w:rPr>
        <w:t xml:space="preserve"> и расчет стоимости одного часа</w:t>
      </w:r>
      <w:r w:rsidRPr="005945DD">
        <w:rPr>
          <w:rFonts w:ascii="Times New Roman" w:hAnsi="Times New Roman" w:cs="Times New Roman"/>
          <w:sz w:val="24"/>
          <w:szCs w:val="24"/>
        </w:rPr>
        <w:t>.</w:t>
      </w:r>
    </w:p>
    <w:p w14:paraId="64E7F615" w14:textId="1EA8B811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- </w:t>
      </w:r>
      <w:r w:rsidR="009A2D4A">
        <w:rPr>
          <w:rFonts w:ascii="Times New Roman" w:hAnsi="Times New Roman" w:cs="Times New Roman"/>
          <w:sz w:val="24"/>
          <w:szCs w:val="24"/>
        </w:rPr>
        <w:t xml:space="preserve">определяются затраты на оплату труда сотрудников (3 шт.ед.) при </w:t>
      </w:r>
      <w:r w:rsidRPr="005945DD">
        <w:rPr>
          <w:rFonts w:ascii="Times New Roman" w:hAnsi="Times New Roman" w:cs="Times New Roman"/>
          <w:sz w:val="24"/>
          <w:szCs w:val="24"/>
        </w:rPr>
        <w:t>средней продолжительн</w:t>
      </w:r>
      <w:r w:rsidRPr="005945DD">
        <w:rPr>
          <w:rFonts w:ascii="Times New Roman" w:hAnsi="Times New Roman" w:cs="Times New Roman"/>
          <w:sz w:val="24"/>
          <w:szCs w:val="24"/>
        </w:rPr>
        <w:t>о</w:t>
      </w:r>
      <w:r w:rsidRPr="005945DD">
        <w:rPr>
          <w:rFonts w:ascii="Times New Roman" w:hAnsi="Times New Roman" w:cs="Times New Roman"/>
          <w:sz w:val="24"/>
          <w:szCs w:val="24"/>
        </w:rPr>
        <w:t xml:space="preserve">сти одного выезда </w:t>
      </w:r>
      <w:r w:rsidR="009A2D4A">
        <w:rPr>
          <w:rFonts w:ascii="Times New Roman" w:hAnsi="Times New Roman" w:cs="Times New Roman"/>
          <w:sz w:val="24"/>
          <w:szCs w:val="24"/>
        </w:rPr>
        <w:t>(</w:t>
      </w:r>
      <w:r w:rsidRPr="005945DD">
        <w:rPr>
          <w:rFonts w:ascii="Times New Roman" w:hAnsi="Times New Roman" w:cs="Times New Roman"/>
          <w:sz w:val="24"/>
          <w:szCs w:val="24"/>
        </w:rPr>
        <w:t>3 час</w:t>
      </w:r>
      <w:r w:rsidR="009A2D4A">
        <w:rPr>
          <w:rFonts w:ascii="Times New Roman" w:hAnsi="Times New Roman" w:cs="Times New Roman"/>
          <w:sz w:val="24"/>
          <w:szCs w:val="24"/>
        </w:rPr>
        <w:t>)</w:t>
      </w:r>
      <w:r w:rsidRPr="005945DD">
        <w:rPr>
          <w:rFonts w:ascii="Times New Roman" w:hAnsi="Times New Roman" w:cs="Times New Roman"/>
          <w:sz w:val="24"/>
          <w:szCs w:val="24"/>
        </w:rPr>
        <w:t xml:space="preserve"> в рамках одного выезда</w:t>
      </w:r>
      <w:r w:rsidR="009A2D4A">
        <w:rPr>
          <w:rFonts w:ascii="Times New Roman" w:hAnsi="Times New Roman" w:cs="Times New Roman"/>
          <w:sz w:val="24"/>
          <w:szCs w:val="24"/>
        </w:rPr>
        <w:t>;</w:t>
      </w:r>
    </w:p>
    <w:p w14:paraId="31D86436" w14:textId="3988B92D" w:rsidR="005945DD" w:rsidRPr="005945DD" w:rsidRDefault="005945DD" w:rsidP="009A2D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- </w:t>
      </w:r>
      <w:r w:rsidR="009A2D4A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5945DD">
        <w:rPr>
          <w:rFonts w:ascii="Times New Roman" w:hAnsi="Times New Roman" w:cs="Times New Roman"/>
          <w:sz w:val="24"/>
          <w:szCs w:val="24"/>
        </w:rPr>
        <w:t>средне</w:t>
      </w:r>
      <w:r w:rsidR="009A2D4A">
        <w:rPr>
          <w:rFonts w:ascii="Times New Roman" w:hAnsi="Times New Roman" w:cs="Times New Roman"/>
          <w:sz w:val="24"/>
          <w:szCs w:val="24"/>
        </w:rPr>
        <w:t xml:space="preserve">го </w:t>
      </w:r>
      <w:r w:rsidRPr="005945DD">
        <w:rPr>
          <w:rFonts w:ascii="Times New Roman" w:hAnsi="Times New Roman" w:cs="Times New Roman"/>
          <w:sz w:val="24"/>
          <w:szCs w:val="24"/>
        </w:rPr>
        <w:t>расход</w:t>
      </w:r>
      <w:r w:rsidR="009A2D4A">
        <w:rPr>
          <w:rFonts w:ascii="Times New Roman" w:hAnsi="Times New Roman" w:cs="Times New Roman"/>
          <w:sz w:val="24"/>
          <w:szCs w:val="24"/>
        </w:rPr>
        <w:t>а ГСМ н</w:t>
      </w:r>
      <w:r w:rsidRPr="005945DD">
        <w:rPr>
          <w:rFonts w:ascii="Times New Roman" w:hAnsi="Times New Roman" w:cs="Times New Roman"/>
          <w:sz w:val="24"/>
          <w:szCs w:val="24"/>
        </w:rPr>
        <w:t>а один выезд ремонтной бригады и стоимости</w:t>
      </w:r>
      <w:r w:rsidR="009A2D4A">
        <w:rPr>
          <w:rFonts w:ascii="Times New Roman" w:hAnsi="Times New Roman" w:cs="Times New Roman"/>
          <w:sz w:val="24"/>
          <w:szCs w:val="24"/>
        </w:rPr>
        <w:t xml:space="preserve"> одного литра ГСМ </w:t>
      </w:r>
      <w:r w:rsidRPr="005945DD">
        <w:rPr>
          <w:rFonts w:ascii="Times New Roman" w:hAnsi="Times New Roman" w:cs="Times New Roman"/>
          <w:sz w:val="24"/>
          <w:szCs w:val="24"/>
        </w:rPr>
        <w:t>в рамках одного выезда</w:t>
      </w:r>
      <w:r w:rsidR="009A2D4A">
        <w:rPr>
          <w:rFonts w:ascii="Times New Roman" w:hAnsi="Times New Roman" w:cs="Times New Roman"/>
          <w:sz w:val="24"/>
          <w:szCs w:val="24"/>
        </w:rPr>
        <w:t xml:space="preserve"> определяются расходы на ГСМ</w:t>
      </w:r>
      <w:r w:rsidRPr="005945DD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0F00C241" w14:textId="64FCE0B9" w:rsidR="005945DD" w:rsidRPr="00A55F8A" w:rsidRDefault="009A2D4A" w:rsidP="0085794A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Определяется с</w:t>
      </w:r>
      <w:r w:rsidR="005945DD" w:rsidRPr="005945DD">
        <w:rPr>
          <w:rFonts w:ascii="Times New Roman" w:hAnsi="Times New Roman" w:cs="Times New Roman"/>
          <w:sz w:val="24"/>
          <w:szCs w:val="24"/>
        </w:rPr>
        <w:t>уммарный прогнозный эффект от снижения затрат на ремонт и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на основе прогноза сокращения затрат на выезды аварийной бригады в сопоставлении с текущими затратами и установленным </w:t>
      </w:r>
      <w:r w:rsidR="005945DD" w:rsidRPr="00A55F8A">
        <w:rPr>
          <w:rFonts w:ascii="Times New Roman" w:hAnsi="Times New Roman" w:cs="Times New Roman"/>
          <w:sz w:val="24"/>
          <w:szCs w:val="24"/>
        </w:rPr>
        <w:t>уровнем оплаты труда согласно штатному расписанию организаций ВКХ.</w:t>
      </w:r>
    </w:p>
    <w:p w14:paraId="7367E7C5" w14:textId="0BA346CE" w:rsidR="002303E1" w:rsidRPr="00A55F8A" w:rsidRDefault="002303E1" w:rsidP="002303E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="00FF27AE" w:rsidRPr="00A55F8A">
        <w:rPr>
          <w:rFonts w:ascii="Times New Roman" w:hAnsi="Times New Roman" w:cs="Times New Roman"/>
          <w:i/>
          <w:sz w:val="16"/>
          <w:szCs w:val="16"/>
        </w:rPr>
        <w:t>зас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= (</w:t>
      </w: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proofErr w:type="gramEnd"/>
      <w:r w:rsidR="00A04874" w:rsidRPr="00A55F8A">
        <w:rPr>
          <w:rFonts w:ascii="Times New Roman" w:hAnsi="Times New Roman" w:cs="Times New Roman"/>
          <w:sz w:val="24"/>
          <w:szCs w:val="24"/>
          <w:vertAlign w:val="subscript"/>
        </w:rPr>
        <w:t>зас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зас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Pr="00A55F8A">
        <w:rPr>
          <w:rFonts w:ascii="Times New Roman" w:hAnsi="Times New Roman" w:cs="Times New Roman"/>
          <w:sz w:val="24"/>
          <w:szCs w:val="24"/>
        </w:rPr>
        <w:t xml:space="preserve">)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>, где</w:t>
      </w:r>
    </w:p>
    <w:p w14:paraId="22F18075" w14:textId="55890504" w:rsidR="00FF27AE" w:rsidRPr="00A55F8A" w:rsidRDefault="00FF27AE" w:rsidP="0085794A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зас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затрат на очистку оборудования от засоров в р</w:t>
      </w: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t>зультате замены насосного и инженерного оборудования КНС;</w:t>
      </w:r>
    </w:p>
    <w:p w14:paraId="09C240A7" w14:textId="2CF30943" w:rsidR="00FF27AE" w:rsidRPr="00A55F8A" w:rsidRDefault="00A04874" w:rsidP="0085794A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зас</w:t>
      </w:r>
      <w:proofErr w:type="spellEnd"/>
      <w:proofErr w:type="gramEnd"/>
      <w:r w:rsidR="00FF27AE" w:rsidRPr="00A55F8A">
        <w:rPr>
          <w:rFonts w:ascii="Times New Roman" w:hAnsi="Times New Roman" w:cs="Times New Roman"/>
          <w:sz w:val="24"/>
          <w:szCs w:val="24"/>
        </w:rPr>
        <w:t xml:space="preserve"> – частота засорения насосов и системы фильтрации до установки основного насоса с р</w:t>
      </w:r>
      <w:r w:rsidR="00FF27AE" w:rsidRPr="00A55F8A">
        <w:rPr>
          <w:rFonts w:ascii="Times New Roman" w:hAnsi="Times New Roman" w:cs="Times New Roman"/>
          <w:sz w:val="24"/>
          <w:szCs w:val="24"/>
        </w:rPr>
        <w:t>е</w:t>
      </w:r>
      <w:r w:rsidR="00FF27AE" w:rsidRPr="00A55F8A">
        <w:rPr>
          <w:rFonts w:ascii="Times New Roman" w:hAnsi="Times New Roman" w:cs="Times New Roman"/>
          <w:sz w:val="24"/>
          <w:szCs w:val="24"/>
        </w:rPr>
        <w:t xml:space="preserve">жущим рабочим колесом. Принимаем </w:t>
      </w:r>
      <w:proofErr w:type="gramStart"/>
      <w:r w:rsidR="00FF27AE" w:rsidRPr="00A55F8A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="00FF27AE" w:rsidRPr="00A55F8A">
        <w:rPr>
          <w:rFonts w:ascii="Times New Roman" w:hAnsi="Times New Roman" w:cs="Times New Roman"/>
          <w:sz w:val="24"/>
          <w:szCs w:val="24"/>
        </w:rPr>
        <w:t xml:space="preserve"> 48 случаев в год при условии еженедельных засоров оборудования;</w:t>
      </w:r>
    </w:p>
    <w:p w14:paraId="50ED6396" w14:textId="1685A880" w:rsidR="00FF27AE" w:rsidRPr="00A55F8A" w:rsidRDefault="00011204" w:rsidP="0085794A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зас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="00FF27AE" w:rsidRPr="00A55F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F27AE" w:rsidRPr="00A55F8A">
        <w:rPr>
          <w:rFonts w:ascii="Times New Roman" w:hAnsi="Times New Roman" w:cs="Times New Roman"/>
          <w:sz w:val="24"/>
          <w:szCs w:val="24"/>
        </w:rPr>
        <w:t xml:space="preserve">– частота засорения насосов и системы фильтрации после установки основного насоса с режущим рабочим колесом. Принимаем </w:t>
      </w:r>
      <w:proofErr w:type="gramStart"/>
      <w:r w:rsidR="00FF27AE" w:rsidRPr="00A55F8A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="00FF27AE" w:rsidRPr="00A55F8A">
        <w:rPr>
          <w:rFonts w:ascii="Times New Roman" w:hAnsi="Times New Roman" w:cs="Times New Roman"/>
          <w:sz w:val="24"/>
          <w:szCs w:val="24"/>
        </w:rPr>
        <w:t xml:space="preserve"> 12 случаям в год при условии сокращения числа з</w:t>
      </w:r>
      <w:r w:rsidR="00FF27AE" w:rsidRPr="00A55F8A">
        <w:rPr>
          <w:rFonts w:ascii="Times New Roman" w:hAnsi="Times New Roman" w:cs="Times New Roman"/>
          <w:sz w:val="24"/>
          <w:szCs w:val="24"/>
        </w:rPr>
        <w:t>а</w:t>
      </w:r>
      <w:r w:rsidR="00FF27AE" w:rsidRPr="00A55F8A">
        <w:rPr>
          <w:rFonts w:ascii="Times New Roman" w:hAnsi="Times New Roman" w:cs="Times New Roman"/>
          <w:sz w:val="24"/>
          <w:szCs w:val="24"/>
        </w:rPr>
        <w:t>соров оборудования до одного раза в месяц;</w:t>
      </w:r>
    </w:p>
    <w:p w14:paraId="393D5F48" w14:textId="77777777" w:rsidR="00BE626C" w:rsidRPr="00A55F8A" w:rsidRDefault="00FF27AE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затраты на один выезд ремонтной бригады, руб.</w:t>
      </w:r>
      <w:r w:rsidR="00BE626C" w:rsidRPr="00A55F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6F51C" w14:textId="027D25E0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Ориентировочный расчет затрат на один выезд ремонтной бригады: </w:t>
      </w:r>
    </w:p>
    <w:p w14:paraId="2475FC3B" w14:textId="77777777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- 85 933 руб. - средняя заработная плата в месяц водителя УАЗ с налогами;  </w:t>
      </w:r>
    </w:p>
    <w:p w14:paraId="5D5A1ABB" w14:textId="77777777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lastRenderedPageBreak/>
        <w:t>- 85 933 руб. - средняя заработная плата в месяц слесаря АВР: 85 933 с налогами;</w:t>
      </w:r>
    </w:p>
    <w:p w14:paraId="64C053B8" w14:textId="77777777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- 257 799 руб. / 20,33 (кол-во рабочих дней) / 8 (кол-во часов) = 1 585 руб./час.</w:t>
      </w:r>
    </w:p>
    <w:p w14:paraId="4158A73D" w14:textId="4D0339BB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- при средней продолжительности одного выезда 3 час затраты на оплату труда в рамках одн</w:t>
      </w:r>
      <w:r w:rsidRPr="00A55F8A">
        <w:rPr>
          <w:rFonts w:ascii="Times New Roman" w:hAnsi="Times New Roman" w:cs="Times New Roman"/>
          <w:sz w:val="24"/>
          <w:szCs w:val="24"/>
        </w:rPr>
        <w:t>о</w:t>
      </w:r>
      <w:r w:rsidRPr="00A55F8A">
        <w:rPr>
          <w:rFonts w:ascii="Times New Roman" w:hAnsi="Times New Roman" w:cs="Times New Roman"/>
          <w:sz w:val="24"/>
          <w:szCs w:val="24"/>
        </w:rPr>
        <w:t>го выезда составят 4 755 руб.</w:t>
      </w:r>
    </w:p>
    <w:p w14:paraId="0114B07F" w14:textId="77777777" w:rsidR="00BE626C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- при среднем расходе 10 литров ГСМ на один выезд ремонтной бригады и стоимости 67 руб./литр на дату проведения оценки затраты ГСМ в рамках одного выезда составят 670 руб.    </w:t>
      </w:r>
    </w:p>
    <w:p w14:paraId="74336035" w14:textId="6A9797A4" w:rsidR="002303E1" w:rsidRPr="00A55F8A" w:rsidRDefault="00BE626C" w:rsidP="00BE626C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Расходы на один выезд ремонтной бригады в составе двух слесарей и водителя составляют 5 425 руб. в т.ч. 4 755 руб. расходы на оплату труда и 670 руб. расходы на ГСМ.</w:t>
      </w:r>
    </w:p>
    <w:p w14:paraId="33629234" w14:textId="21EA7EF8" w:rsidR="00FF27AE" w:rsidRPr="00A55F8A" w:rsidRDefault="00A1203F" w:rsidP="00FF27AE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Следовательно</w:t>
      </w:r>
      <w:r w:rsidR="00FF27AE" w:rsidRPr="00A55F8A">
        <w:rPr>
          <w:rFonts w:ascii="Times New Roman" w:hAnsi="Times New Roman" w:cs="Times New Roman"/>
          <w:sz w:val="24"/>
          <w:szCs w:val="24"/>
        </w:rPr>
        <w:t>:</w:t>
      </w:r>
    </w:p>
    <w:p w14:paraId="0ED62D25" w14:textId="4112B250" w:rsidR="00FF27AE" w:rsidRPr="00A55F8A" w:rsidRDefault="00FF27AE" w:rsidP="00FF27AE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зас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= (48 </w:t>
      </w:r>
      <w:r w:rsidR="004804DF" w:rsidRPr="00A55F8A">
        <w:rPr>
          <w:rFonts w:ascii="Times New Roman" w:hAnsi="Times New Roman" w:cs="Times New Roman"/>
          <w:sz w:val="24"/>
          <w:szCs w:val="24"/>
        </w:rPr>
        <w:t>–</w:t>
      </w:r>
      <w:r w:rsidRPr="00A55F8A">
        <w:rPr>
          <w:rFonts w:ascii="Times New Roman" w:hAnsi="Times New Roman" w:cs="Times New Roman"/>
          <w:sz w:val="24"/>
          <w:szCs w:val="24"/>
        </w:rPr>
        <w:t xml:space="preserve"> 12)</w:t>
      </w:r>
      <w:r w:rsidRPr="00A55F8A">
        <w:rPr>
          <w:rFonts w:ascii="Arial" w:hAnsi="Arial" w:cs="Arial"/>
          <w:sz w:val="24"/>
          <w:szCs w:val="24"/>
        </w:rPr>
        <w:t xml:space="preserve"> ∙ </w:t>
      </w:r>
      <w:r w:rsidRPr="00A55F8A">
        <w:rPr>
          <w:rFonts w:ascii="Times New Roman" w:hAnsi="Times New Roman" w:cs="Times New Roman"/>
          <w:sz w:val="24"/>
          <w:szCs w:val="24"/>
        </w:rPr>
        <w:t>5 425 = 195 300 руб/год</w:t>
      </w:r>
      <w:r w:rsidR="00A1203F" w:rsidRPr="00A55F8A">
        <w:rPr>
          <w:rFonts w:ascii="Times New Roman" w:hAnsi="Times New Roman" w:cs="Times New Roman"/>
          <w:sz w:val="24"/>
          <w:szCs w:val="24"/>
        </w:rPr>
        <w:t>.</w:t>
      </w:r>
    </w:p>
    <w:p w14:paraId="3A6F66CF" w14:textId="53821955" w:rsidR="00FF27AE" w:rsidRPr="00A55F8A" w:rsidRDefault="00A1203F" w:rsidP="00A1203F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Возможность оптимизации ставок от сокращения затрат на очистку оборудования от засоров в результате замены насосного и инженерного оборудования КНС можно рассчитать следующим обр</w:t>
      </w:r>
      <w:r w:rsidRPr="00A55F8A">
        <w:rPr>
          <w:rFonts w:ascii="Times New Roman" w:hAnsi="Times New Roman" w:cs="Times New Roman"/>
          <w:sz w:val="24"/>
          <w:szCs w:val="24"/>
        </w:rPr>
        <w:t>а</w:t>
      </w:r>
      <w:r w:rsidRPr="00A55F8A">
        <w:rPr>
          <w:rFonts w:ascii="Times New Roman" w:hAnsi="Times New Roman" w:cs="Times New Roman"/>
          <w:sz w:val="24"/>
          <w:szCs w:val="24"/>
        </w:rPr>
        <w:t>зом:</w:t>
      </w:r>
    </w:p>
    <w:p w14:paraId="4D27BB6F" w14:textId="6ECA10E7" w:rsidR="00A1203F" w:rsidRPr="00A55F8A" w:rsidRDefault="008F314D" w:rsidP="00A1203F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.з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ас</w:t>
      </w:r>
      <w:proofErr w:type="spellEnd"/>
      <w:r w:rsidR="00A1203F" w:rsidRPr="00A55F8A">
        <w:rPr>
          <w:rFonts w:ascii="Times New Roman" w:hAnsi="Times New Roman" w:cs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зас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–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зас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опт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985210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(48 – 12)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985210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316DE4" w:rsidRPr="00A55F8A">
        <w:rPr>
          <w:rFonts w:ascii="Times New Roman" w:eastAsiaTheme="minorEastAsia" w:hAnsi="Times New Roman" w:cs="Times New Roman"/>
          <w:sz w:val="24"/>
          <w:szCs w:val="24"/>
        </w:rPr>
        <w:t>0,16 ставки</w:t>
      </w:r>
      <w:r w:rsidR="00985210" w:rsidRPr="00A55F8A">
        <w:rPr>
          <w:rFonts w:ascii="Times New Roman" w:eastAsiaTheme="minorEastAsia" w:hAnsi="Times New Roman" w:cs="Times New Roman"/>
          <w:sz w:val="24"/>
          <w:szCs w:val="24"/>
        </w:rPr>
        <w:t>, где</w:t>
      </w:r>
    </w:p>
    <w:p w14:paraId="2A6CEC70" w14:textId="26F7F0A2" w:rsidR="00985210" w:rsidRPr="00A55F8A" w:rsidRDefault="008F314D" w:rsidP="00985210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.з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ас</w:t>
      </w:r>
      <w:proofErr w:type="spellEnd"/>
      <w:r w:rsidR="00985210"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ставок на очистку оборудования от засоров в результате замены насосного и инженерного оборудования КНС;</w:t>
      </w:r>
    </w:p>
    <w:p w14:paraId="7596C446" w14:textId="62097C14" w:rsidR="00985210" w:rsidRPr="00A55F8A" w:rsidRDefault="00985210" w:rsidP="00985210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3 – средняя длительность одного выезда ремонтной бригады,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>.;</w:t>
      </w:r>
    </w:p>
    <w:p w14:paraId="363C3B5C" w14:textId="404CEC13" w:rsidR="00985210" w:rsidRPr="00A55F8A" w:rsidRDefault="00985210" w:rsidP="00985210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3 – обслуживающий персонал ремонтной бригады в составе двух слесарей и водителя, чел.;</w:t>
      </w:r>
    </w:p>
    <w:p w14:paraId="7764218C" w14:textId="06052DD1" w:rsidR="00985210" w:rsidRPr="00A55F8A" w:rsidRDefault="00985210" w:rsidP="00985210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1951,68 - количество рабочих часов в году (8ч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 xml:space="preserve">20,33дн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>12мес), ч.</w:t>
      </w:r>
    </w:p>
    <w:p w14:paraId="40151F46" w14:textId="77777777" w:rsidR="00A1203F" w:rsidRPr="00A55F8A" w:rsidRDefault="00A1203F" w:rsidP="00A1203F">
      <w:pPr>
        <w:spacing w:after="6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290132" w14:textId="4608A5E7" w:rsidR="005945DD" w:rsidRPr="00A55F8A" w:rsidRDefault="005945DD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94A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965DB7">
        <w:rPr>
          <w:rFonts w:ascii="Times New Roman" w:hAnsi="Times New Roman" w:cs="Times New Roman"/>
          <w:i/>
          <w:sz w:val="24"/>
          <w:szCs w:val="24"/>
        </w:rPr>
        <w:t>Расчет э</w:t>
      </w:r>
      <w:r w:rsidRPr="0085794A">
        <w:rPr>
          <w:rFonts w:ascii="Times New Roman" w:hAnsi="Times New Roman" w:cs="Times New Roman"/>
          <w:i/>
          <w:sz w:val="24"/>
          <w:szCs w:val="24"/>
        </w:rPr>
        <w:t>кономическ</w:t>
      </w:r>
      <w:r w:rsidR="00965DB7">
        <w:rPr>
          <w:rFonts w:ascii="Times New Roman" w:hAnsi="Times New Roman" w:cs="Times New Roman"/>
          <w:i/>
          <w:sz w:val="24"/>
          <w:szCs w:val="24"/>
        </w:rPr>
        <w:t>ого</w:t>
      </w:r>
      <w:r w:rsidRPr="0085794A">
        <w:rPr>
          <w:rFonts w:ascii="Times New Roman" w:hAnsi="Times New Roman" w:cs="Times New Roman"/>
          <w:i/>
          <w:sz w:val="24"/>
          <w:szCs w:val="24"/>
        </w:rPr>
        <w:t xml:space="preserve"> эффект</w:t>
      </w:r>
      <w:r w:rsidR="00965DB7">
        <w:rPr>
          <w:rFonts w:ascii="Times New Roman" w:hAnsi="Times New Roman" w:cs="Times New Roman"/>
          <w:i/>
          <w:sz w:val="24"/>
          <w:szCs w:val="24"/>
        </w:rPr>
        <w:t>а</w:t>
      </w:r>
      <w:r w:rsidRPr="0085794A">
        <w:rPr>
          <w:rFonts w:ascii="Times New Roman" w:hAnsi="Times New Roman" w:cs="Times New Roman"/>
          <w:i/>
          <w:sz w:val="24"/>
          <w:szCs w:val="24"/>
        </w:rPr>
        <w:t xml:space="preserve"> от сокращения энергопотребления в результате внедр</w:t>
      </w:r>
      <w:r w:rsidRPr="0085794A">
        <w:rPr>
          <w:rFonts w:ascii="Times New Roman" w:hAnsi="Times New Roman" w:cs="Times New Roman"/>
          <w:i/>
          <w:sz w:val="24"/>
          <w:szCs w:val="24"/>
        </w:rPr>
        <w:t>е</w:t>
      </w:r>
      <w:r w:rsidRPr="0085794A">
        <w:rPr>
          <w:rFonts w:ascii="Times New Roman" w:hAnsi="Times New Roman" w:cs="Times New Roman"/>
          <w:i/>
          <w:sz w:val="24"/>
          <w:szCs w:val="24"/>
        </w:rPr>
        <w:t xml:space="preserve">ния системы удаленной диспетчеризации и мониторинга параметров </w:t>
      </w:r>
      <w:r w:rsidRPr="00A55F8A">
        <w:rPr>
          <w:rFonts w:ascii="Times New Roman" w:hAnsi="Times New Roman" w:cs="Times New Roman"/>
          <w:i/>
          <w:sz w:val="24"/>
          <w:szCs w:val="24"/>
        </w:rPr>
        <w:t>КНС</w:t>
      </w:r>
      <w:r w:rsidR="0046594C" w:rsidRPr="00A55F8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8014E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эн</w:t>
      </w:r>
      <w:proofErr w:type="gramStart"/>
      <w:r w:rsidR="00D8014E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.д</w:t>
      </w:r>
      <w:proofErr w:type="gramEnd"/>
      <w:r w:rsidR="00D8014E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исп</w:t>
      </w:r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F1F9CE0" w14:textId="6C816712" w:rsidR="005945DD" w:rsidRPr="00A55F8A" w:rsidRDefault="005945DD" w:rsidP="00965DB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>Внедрение систем дистанционного контроля и мониторинга параметров КНС позволяет тонко настраивать работу насосов в соответствии с реальным притоком стоков — это исключает работу в режиме «</w:t>
      </w:r>
      <w:proofErr w:type="gramStart"/>
      <w:r w:rsidRPr="005945DD">
        <w:rPr>
          <w:rFonts w:ascii="Times New Roman" w:hAnsi="Times New Roman" w:cs="Times New Roman"/>
          <w:sz w:val="24"/>
          <w:szCs w:val="24"/>
        </w:rPr>
        <w:t>старт-стоп</w:t>
      </w:r>
      <w:proofErr w:type="gramEnd"/>
      <w:r w:rsidRPr="005945DD">
        <w:rPr>
          <w:rFonts w:ascii="Times New Roman" w:hAnsi="Times New Roman" w:cs="Times New Roman"/>
          <w:sz w:val="24"/>
          <w:szCs w:val="24"/>
        </w:rPr>
        <w:t xml:space="preserve">», гидравлические удары и работу в неоптимальных режимах. В итоге удаётся снизить расход электроэнергии. Встречаются оценки экономии на уровне 10–30%. При прогнозном </w:t>
      </w:r>
      <w:r w:rsidRPr="00A55F8A">
        <w:rPr>
          <w:rFonts w:ascii="Times New Roman" w:hAnsi="Times New Roman" w:cs="Times New Roman"/>
          <w:sz w:val="24"/>
          <w:szCs w:val="24"/>
        </w:rPr>
        <w:t xml:space="preserve">расчете снижения энергопотребления в соответствии с </w:t>
      </w:r>
      <w:r w:rsidR="00965DB7" w:rsidRPr="00A55F8A">
        <w:rPr>
          <w:rFonts w:ascii="Times New Roman" w:hAnsi="Times New Roman" w:cs="Times New Roman"/>
          <w:sz w:val="24"/>
          <w:szCs w:val="24"/>
        </w:rPr>
        <w:t>данными м</w:t>
      </w:r>
      <w:r w:rsidRPr="00A55F8A">
        <w:rPr>
          <w:rFonts w:ascii="Times New Roman" w:hAnsi="Times New Roman" w:cs="Times New Roman"/>
          <w:sz w:val="24"/>
          <w:szCs w:val="24"/>
        </w:rPr>
        <w:t>етодическими рекомендациями принимается усредненное значение 10% снижения потребления электроэнергии за счет телеметрии КНС.</w:t>
      </w:r>
    </w:p>
    <w:p w14:paraId="77C87695" w14:textId="77777777" w:rsidR="00A04874" w:rsidRPr="00A55F8A" w:rsidRDefault="004804DF" w:rsidP="00A04874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i/>
          <w:sz w:val="24"/>
          <w:szCs w:val="24"/>
        </w:rPr>
        <w:t>Е</w:t>
      </w:r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>эн</w:t>
      </w:r>
      <w:proofErr w:type="gramStart"/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>.д</w:t>
      </w:r>
      <w:proofErr w:type="gramEnd"/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исп </w:t>
      </w:r>
      <w:r w:rsidRPr="00A55F8A">
        <w:rPr>
          <w:rFonts w:ascii="Times New Roman" w:hAnsi="Times New Roman" w:cs="Times New Roman"/>
          <w:i/>
          <w:sz w:val="24"/>
          <w:szCs w:val="24"/>
        </w:rPr>
        <w:t xml:space="preserve"> = 0,10</w:t>
      </w:r>
      <w:r w:rsidRPr="00A55F8A">
        <w:rPr>
          <w:rFonts w:ascii="Arial" w:hAnsi="Arial" w:cs="Arial"/>
          <w:i/>
          <w:sz w:val="24"/>
          <w:szCs w:val="24"/>
        </w:rPr>
        <w:t>∙</w:t>
      </w:r>
      <w:r w:rsidRPr="00A55F8A">
        <w:rPr>
          <w:rFonts w:ascii="Times New Roman" w:hAnsi="Times New Roman" w:cs="Times New Roman"/>
          <w:i/>
          <w:sz w:val="24"/>
          <w:szCs w:val="24"/>
        </w:rPr>
        <w:t>Е</w:t>
      </w:r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>затр</w:t>
      </w:r>
      <w:r w:rsidRPr="00A55F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5F8A">
        <w:rPr>
          <w:rFonts w:ascii="Arial" w:hAnsi="Arial" w:cs="Arial"/>
          <w:i/>
          <w:sz w:val="24"/>
          <w:szCs w:val="24"/>
        </w:rPr>
        <w:t>∙</w:t>
      </w:r>
      <w:r w:rsidRPr="00A55F8A">
        <w:rPr>
          <w:rFonts w:ascii="Times New Roman" w:hAnsi="Times New Roman" w:cs="Times New Roman"/>
          <w:i/>
          <w:sz w:val="24"/>
          <w:szCs w:val="24"/>
        </w:rPr>
        <w:t>5,45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руб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кВт·ч</m:t>
            </m:r>
          </m:den>
        </m:f>
      </m:oMath>
      <w:r w:rsidRPr="00A55F8A">
        <w:rPr>
          <w:rFonts w:ascii="Times New Roman" w:hAnsi="Times New Roman" w:cs="Times New Roman"/>
          <w:i/>
          <w:sz w:val="24"/>
          <w:szCs w:val="24"/>
        </w:rPr>
        <w:t>,</w:t>
      </w:r>
      <w:r w:rsidRPr="00A55F8A">
        <w:rPr>
          <w:rFonts w:ascii="Times New Roman" w:hAnsi="Times New Roman" w:cs="Times New Roman"/>
          <w:sz w:val="24"/>
          <w:szCs w:val="24"/>
        </w:rPr>
        <w:t xml:space="preserve">где </w:t>
      </w:r>
    </w:p>
    <w:p w14:paraId="0F3D88A6" w14:textId="607A249E" w:rsidR="004804DF" w:rsidRPr="00A55F8A" w:rsidRDefault="004804DF" w:rsidP="000F419F">
      <w:pPr>
        <w:spacing w:after="6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i/>
          <w:sz w:val="24"/>
          <w:szCs w:val="24"/>
        </w:rPr>
        <w:t>Е</w:t>
      </w:r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>эн</w:t>
      </w:r>
      <w:proofErr w:type="gramStart"/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>.д</w:t>
      </w:r>
      <w:proofErr w:type="gramEnd"/>
      <w:r w:rsidRPr="00A55F8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исп </w:t>
      </w:r>
      <w:r w:rsidRPr="00A55F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5F8A">
        <w:rPr>
          <w:rFonts w:ascii="Times New Roman" w:hAnsi="Times New Roman" w:cs="Times New Roman"/>
          <w:sz w:val="24"/>
          <w:szCs w:val="24"/>
        </w:rPr>
        <w:t>- экономический эффект от сокращения энергопотребления в результате внедрения с</w:t>
      </w:r>
      <w:r w:rsidRPr="00A55F8A">
        <w:rPr>
          <w:rFonts w:ascii="Times New Roman" w:hAnsi="Times New Roman" w:cs="Times New Roman"/>
          <w:sz w:val="24"/>
          <w:szCs w:val="24"/>
        </w:rPr>
        <w:t>и</w:t>
      </w:r>
      <w:r w:rsidRPr="00A55F8A">
        <w:rPr>
          <w:rFonts w:ascii="Times New Roman" w:hAnsi="Times New Roman" w:cs="Times New Roman"/>
          <w:sz w:val="24"/>
          <w:szCs w:val="24"/>
        </w:rPr>
        <w:t>стемы удаленной диспетчеризации и мониторинга параметров КНС.</w:t>
      </w:r>
    </w:p>
    <w:p w14:paraId="46B00825" w14:textId="3184999D" w:rsidR="004804DF" w:rsidRPr="00A55F8A" w:rsidRDefault="004804DF" w:rsidP="000F41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eastAsia="Calibri" w:hAnsi="Times New Roman" w:cs="Times New Roman"/>
          <w:sz w:val="24"/>
          <w:szCs w:val="24"/>
        </w:rPr>
        <w:t>Е</w:t>
      </w:r>
      <w:r w:rsidRPr="00A55F8A">
        <w:rPr>
          <w:rFonts w:ascii="Times New Roman" w:eastAsia="Calibri" w:hAnsi="Times New Roman" w:cs="Times New Roman"/>
          <w:sz w:val="24"/>
          <w:szCs w:val="24"/>
          <w:vertAlign w:val="subscript"/>
        </w:rPr>
        <w:t>затр</w:t>
      </w:r>
      <w:proofErr w:type="spellEnd"/>
      <w:r w:rsidRPr="00A55F8A">
        <w:rPr>
          <w:rFonts w:ascii="Times New Roman" w:eastAsia="Calibri" w:hAnsi="Times New Roman" w:cs="Times New Roman"/>
        </w:rPr>
        <w:t xml:space="preserve"> </w:t>
      </w:r>
      <w:r w:rsidRPr="00A55F8A">
        <w:rPr>
          <w:rFonts w:ascii="Times New Roman" w:eastAsia="Calibri" w:hAnsi="Times New Roman" w:cs="Times New Roman"/>
          <w:sz w:val="24"/>
          <w:szCs w:val="24"/>
        </w:rPr>
        <w:t>- фактический расход электроэнергии на работу насосного оборудования за 2025 год.</w:t>
      </w:r>
    </w:p>
    <w:p w14:paraId="7BCDCFC5" w14:textId="5BF95AB6" w:rsidR="004804DF" w:rsidRPr="00A55F8A" w:rsidRDefault="004804DF" w:rsidP="000F419F">
      <w:pPr>
        <w:spacing w:after="12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5,45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руб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кВт·ч</m:t>
            </m:r>
          </m:den>
        </m:f>
      </m:oMath>
      <w:r w:rsidRPr="00A55F8A">
        <w:rPr>
          <w:rFonts w:ascii="Times New Roman" w:hAnsi="Times New Roman" w:cs="Times New Roman"/>
          <w:sz w:val="24"/>
          <w:szCs w:val="24"/>
        </w:rPr>
        <w:t xml:space="preserve"> – усредненная стоимость кВт электроэнергии, применяемая для расчета прогнозной экономии денежных средств. В дальнейшем, организациям ВКХ рекомендуется произвести точный расчет прогнозной экономии денежных средств с учетом прогрессивной шкалы для ряда категорий промышленных потребителей,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зависящую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от объема потребления в месяц. </w:t>
      </w:r>
    </w:p>
    <w:p w14:paraId="5AD222AD" w14:textId="02B3127D" w:rsidR="005945DD" w:rsidRPr="00A55F8A" w:rsidRDefault="005945DD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DB7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965DB7" w:rsidRPr="00965DB7">
        <w:rPr>
          <w:rFonts w:ascii="Times New Roman" w:hAnsi="Times New Roman" w:cs="Times New Roman"/>
          <w:i/>
          <w:sz w:val="24"/>
          <w:szCs w:val="24"/>
        </w:rPr>
        <w:t>Расчет э</w:t>
      </w:r>
      <w:r w:rsidRPr="00965DB7">
        <w:rPr>
          <w:rFonts w:ascii="Times New Roman" w:hAnsi="Times New Roman" w:cs="Times New Roman"/>
          <w:i/>
          <w:sz w:val="24"/>
          <w:szCs w:val="24"/>
        </w:rPr>
        <w:t>кономическ</w:t>
      </w:r>
      <w:r w:rsidR="00965DB7" w:rsidRPr="00965DB7">
        <w:rPr>
          <w:rFonts w:ascii="Times New Roman" w:hAnsi="Times New Roman" w:cs="Times New Roman"/>
          <w:i/>
          <w:sz w:val="24"/>
          <w:szCs w:val="24"/>
        </w:rPr>
        <w:t>ого</w:t>
      </w:r>
      <w:r w:rsidRPr="00965DB7">
        <w:rPr>
          <w:rFonts w:ascii="Times New Roman" w:hAnsi="Times New Roman" w:cs="Times New Roman"/>
          <w:i/>
          <w:sz w:val="24"/>
          <w:szCs w:val="24"/>
        </w:rPr>
        <w:t xml:space="preserve"> эффект</w:t>
      </w:r>
      <w:r w:rsidR="00965DB7" w:rsidRPr="00965DB7">
        <w:rPr>
          <w:rFonts w:ascii="Times New Roman" w:hAnsi="Times New Roman" w:cs="Times New Roman"/>
          <w:i/>
          <w:sz w:val="24"/>
          <w:szCs w:val="24"/>
        </w:rPr>
        <w:t>а</w:t>
      </w:r>
      <w:r w:rsidRPr="00965DB7">
        <w:rPr>
          <w:rFonts w:ascii="Times New Roman" w:hAnsi="Times New Roman" w:cs="Times New Roman"/>
          <w:i/>
          <w:sz w:val="24"/>
          <w:szCs w:val="24"/>
        </w:rPr>
        <w:t xml:space="preserve"> от сокращения затрат на ремонты насосного и инж</w:t>
      </w:r>
      <w:r w:rsidRPr="00965DB7">
        <w:rPr>
          <w:rFonts w:ascii="Times New Roman" w:hAnsi="Times New Roman" w:cs="Times New Roman"/>
          <w:i/>
          <w:sz w:val="24"/>
          <w:szCs w:val="24"/>
        </w:rPr>
        <w:t>е</w:t>
      </w:r>
      <w:r w:rsidRPr="00965DB7">
        <w:rPr>
          <w:rFonts w:ascii="Times New Roman" w:hAnsi="Times New Roman" w:cs="Times New Roman"/>
          <w:i/>
          <w:sz w:val="24"/>
          <w:szCs w:val="24"/>
        </w:rPr>
        <w:t xml:space="preserve">нерного оборудования в результате внедрения системы удаленной диспетчеризации и мониторинга параметров </w:t>
      </w:r>
      <w:r w:rsidRPr="00A55F8A">
        <w:rPr>
          <w:rFonts w:ascii="Times New Roman" w:hAnsi="Times New Roman" w:cs="Times New Roman"/>
          <w:i/>
          <w:sz w:val="24"/>
          <w:szCs w:val="24"/>
        </w:rPr>
        <w:t>КНС</w:t>
      </w:r>
      <w:r w:rsidR="0046594C" w:rsidRPr="00A55F8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8014E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рем</w:t>
      </w:r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A8936DD" w14:textId="77777777" w:rsidR="005945DD" w:rsidRPr="005945DD" w:rsidRDefault="005945DD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>Внедрение систем дистанционного контроля и мониторинга параметров КНС обеспечивает снижение эксплуатационных затрат на ремонт и техническое обслуживание, установленного насо</w:t>
      </w:r>
      <w:r w:rsidRPr="005945DD">
        <w:rPr>
          <w:rFonts w:ascii="Times New Roman" w:hAnsi="Times New Roman" w:cs="Times New Roman"/>
          <w:sz w:val="24"/>
          <w:szCs w:val="24"/>
        </w:rPr>
        <w:t>с</w:t>
      </w:r>
      <w:r w:rsidRPr="005945DD">
        <w:rPr>
          <w:rFonts w:ascii="Times New Roman" w:hAnsi="Times New Roman" w:cs="Times New Roman"/>
          <w:sz w:val="24"/>
          <w:szCs w:val="24"/>
        </w:rPr>
        <w:t xml:space="preserve">ного и инженерного оборудования. </w:t>
      </w:r>
    </w:p>
    <w:p w14:paraId="6D5B96B2" w14:textId="4F5DFAF0" w:rsidR="005945DD" w:rsidRPr="00A55F8A" w:rsidRDefault="00965DB7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расчете фиксируется текущее ежегодное количество выездов </w:t>
      </w:r>
      <w:r w:rsidR="005945DD" w:rsidRPr="005945DD">
        <w:rPr>
          <w:rFonts w:ascii="Times New Roman" w:hAnsi="Times New Roman" w:cs="Times New Roman"/>
          <w:sz w:val="24"/>
          <w:szCs w:val="24"/>
        </w:rPr>
        <w:t>аварийной бригады на устранение неисправностей насосного и инженерного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целевое состояние сокращение </w:t>
      </w:r>
      <w:r w:rsidRPr="00965DB7">
        <w:rPr>
          <w:rFonts w:ascii="Times New Roman" w:hAnsi="Times New Roman" w:cs="Times New Roman"/>
          <w:sz w:val="24"/>
          <w:szCs w:val="24"/>
        </w:rPr>
        <w:t>выездов аварийной бригады до одного раза в квартал (4 раза в год)</w:t>
      </w:r>
      <w:r w:rsidR="005945DD" w:rsidRPr="005945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Это обусловлено тем, что т</w:t>
      </w:r>
      <w:r w:rsidR="005945DD" w:rsidRPr="005945DD">
        <w:rPr>
          <w:rFonts w:ascii="Times New Roman" w:hAnsi="Times New Roman" w:cs="Times New Roman"/>
          <w:sz w:val="24"/>
          <w:szCs w:val="24"/>
        </w:rPr>
        <w:t>ел</w:t>
      </w:r>
      <w:r w:rsidR="005945DD" w:rsidRPr="005945DD">
        <w:rPr>
          <w:rFonts w:ascii="Times New Roman" w:hAnsi="Times New Roman" w:cs="Times New Roman"/>
          <w:sz w:val="24"/>
          <w:szCs w:val="24"/>
        </w:rPr>
        <w:t>е</w:t>
      </w:r>
      <w:r w:rsidR="005945DD" w:rsidRPr="005945DD">
        <w:rPr>
          <w:rFonts w:ascii="Times New Roman" w:hAnsi="Times New Roman" w:cs="Times New Roman"/>
          <w:sz w:val="24"/>
          <w:szCs w:val="24"/>
        </w:rPr>
        <w:t>метрия позволяет замечать отклонения параметров работы оборудования (уровень, давление, темп</w:t>
      </w:r>
      <w:r w:rsidR="005945DD" w:rsidRPr="005945DD">
        <w:rPr>
          <w:rFonts w:ascii="Times New Roman" w:hAnsi="Times New Roman" w:cs="Times New Roman"/>
          <w:sz w:val="24"/>
          <w:szCs w:val="24"/>
        </w:rPr>
        <w:t>е</w:t>
      </w:r>
      <w:r w:rsidR="005945DD" w:rsidRPr="005945DD">
        <w:rPr>
          <w:rFonts w:ascii="Times New Roman" w:hAnsi="Times New Roman" w:cs="Times New Roman"/>
          <w:sz w:val="24"/>
          <w:szCs w:val="24"/>
        </w:rPr>
        <w:t>ратура, вибрация) до того, как они приведут к серьёзной аварии и обеспечить изменение режимов работы оборудования, переключить нагрузку между насосами, оповестить о необходимости пред</w:t>
      </w:r>
      <w:r w:rsidR="005945DD" w:rsidRPr="005945DD">
        <w:rPr>
          <w:rFonts w:ascii="Times New Roman" w:hAnsi="Times New Roman" w:cs="Times New Roman"/>
          <w:sz w:val="24"/>
          <w:szCs w:val="24"/>
        </w:rPr>
        <w:t>у</w:t>
      </w:r>
      <w:r w:rsidR="005945DD" w:rsidRPr="005945DD">
        <w:rPr>
          <w:rFonts w:ascii="Times New Roman" w:hAnsi="Times New Roman" w:cs="Times New Roman"/>
          <w:sz w:val="24"/>
          <w:szCs w:val="24"/>
        </w:rPr>
        <w:t>предительного обслуживания оборудования. Это позволяет сократить число выездов аварийной бр</w:t>
      </w:r>
      <w:r w:rsidR="005945DD" w:rsidRPr="005945DD">
        <w:rPr>
          <w:rFonts w:ascii="Times New Roman" w:hAnsi="Times New Roman" w:cs="Times New Roman"/>
          <w:sz w:val="24"/>
          <w:szCs w:val="24"/>
        </w:rPr>
        <w:t>и</w:t>
      </w:r>
      <w:r w:rsidR="005945DD" w:rsidRPr="005945DD">
        <w:rPr>
          <w:rFonts w:ascii="Times New Roman" w:hAnsi="Times New Roman" w:cs="Times New Roman"/>
          <w:sz w:val="24"/>
          <w:szCs w:val="24"/>
        </w:rPr>
        <w:t>гады</w:t>
      </w:r>
      <w:r>
        <w:rPr>
          <w:rFonts w:ascii="Times New Roman" w:hAnsi="Times New Roman" w:cs="Times New Roman"/>
          <w:sz w:val="24"/>
          <w:szCs w:val="24"/>
        </w:rPr>
        <w:t xml:space="preserve"> и сократить затраты на оплату </w:t>
      </w:r>
      <w:r w:rsidRPr="00A55F8A">
        <w:rPr>
          <w:rFonts w:ascii="Times New Roman" w:hAnsi="Times New Roman" w:cs="Times New Roman"/>
          <w:sz w:val="24"/>
          <w:szCs w:val="24"/>
        </w:rPr>
        <w:t>труда и ГСМ.</w:t>
      </w:r>
    </w:p>
    <w:p w14:paraId="65F38B4C" w14:textId="77777777" w:rsidR="004804DF" w:rsidRPr="00A55F8A" w:rsidRDefault="004804DF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770D0" w14:textId="1AC19660" w:rsidR="00A04874" w:rsidRPr="00A55F8A" w:rsidRDefault="00A04874" w:rsidP="00A04874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рем</w:t>
      </w:r>
      <w:r w:rsidRPr="00A55F8A">
        <w:rPr>
          <w:rFonts w:ascii="Times New Roman" w:hAnsi="Times New Roman" w:cs="Times New Roman"/>
          <w:sz w:val="24"/>
          <w:szCs w:val="24"/>
        </w:rPr>
        <w:t xml:space="preserve"> = (</w:t>
      </w: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r w:rsidRPr="00A55F8A">
        <w:rPr>
          <w:rFonts w:ascii="Times New Roman" w:hAnsi="Times New Roman" w:cs="Times New Roman"/>
          <w:sz w:val="24"/>
          <w:szCs w:val="24"/>
        </w:rPr>
        <w:t xml:space="preserve"> –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рем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Pr="00A55F8A">
        <w:rPr>
          <w:rFonts w:ascii="Times New Roman" w:hAnsi="Times New Roman" w:cs="Times New Roman"/>
          <w:sz w:val="24"/>
          <w:szCs w:val="24"/>
        </w:rPr>
        <w:t xml:space="preserve">)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>, где</w:t>
      </w:r>
    </w:p>
    <w:p w14:paraId="7BCFCF06" w14:textId="312F710B" w:rsidR="00A04874" w:rsidRPr="00A55F8A" w:rsidRDefault="00A04874" w:rsidP="00A0487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рем</w:t>
      </w:r>
      <w:r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затрат на ремонты насосного и инженерного об</w:t>
      </w:r>
      <w:r w:rsidRPr="00A55F8A">
        <w:rPr>
          <w:rFonts w:ascii="Times New Roman" w:hAnsi="Times New Roman" w:cs="Times New Roman"/>
          <w:sz w:val="24"/>
          <w:szCs w:val="24"/>
        </w:rPr>
        <w:t>о</w:t>
      </w:r>
      <w:r w:rsidRPr="00A55F8A">
        <w:rPr>
          <w:rFonts w:ascii="Times New Roman" w:hAnsi="Times New Roman" w:cs="Times New Roman"/>
          <w:sz w:val="24"/>
          <w:szCs w:val="24"/>
        </w:rPr>
        <w:t>рудования в результате внедрения системы удаленной диспетчеризации и мониторинга параметров КНС;</w:t>
      </w:r>
    </w:p>
    <w:p w14:paraId="6E4615EF" w14:textId="12DD05CA" w:rsidR="00A04874" w:rsidRPr="00A55F8A" w:rsidRDefault="00A04874" w:rsidP="00A0487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C0001" w:rsidRPr="00A55F8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– частота </w:t>
      </w:r>
      <w:r w:rsidR="00FC0001" w:rsidRPr="00A55F8A">
        <w:rPr>
          <w:rFonts w:ascii="Times New Roman" w:hAnsi="Times New Roman" w:cs="Times New Roman"/>
          <w:sz w:val="24"/>
          <w:szCs w:val="24"/>
        </w:rPr>
        <w:t>выездов бригады на ремонты насосного и инженерного оборудования</w:t>
      </w:r>
      <w:r w:rsidRPr="00A55F8A">
        <w:rPr>
          <w:rFonts w:ascii="Times New Roman" w:hAnsi="Times New Roman" w:cs="Times New Roman"/>
          <w:sz w:val="24"/>
          <w:szCs w:val="24"/>
        </w:rPr>
        <w:t xml:space="preserve"> </w:t>
      </w:r>
      <w:r w:rsidR="00FC0001" w:rsidRPr="00A55F8A">
        <w:rPr>
          <w:rFonts w:ascii="Times New Roman" w:hAnsi="Times New Roman" w:cs="Times New Roman"/>
          <w:sz w:val="24"/>
          <w:szCs w:val="24"/>
        </w:rPr>
        <w:t>до вне</w:t>
      </w:r>
      <w:r w:rsidR="00FC0001" w:rsidRPr="00A55F8A">
        <w:rPr>
          <w:rFonts w:ascii="Times New Roman" w:hAnsi="Times New Roman" w:cs="Times New Roman"/>
          <w:sz w:val="24"/>
          <w:szCs w:val="24"/>
        </w:rPr>
        <w:t>д</w:t>
      </w:r>
      <w:r w:rsidR="00FC0001" w:rsidRPr="00A55F8A">
        <w:rPr>
          <w:rFonts w:ascii="Times New Roman" w:hAnsi="Times New Roman" w:cs="Times New Roman"/>
          <w:sz w:val="24"/>
          <w:szCs w:val="24"/>
        </w:rPr>
        <w:t>рения системы удаленной диспетчеризации и мониторинга параметров КНС</w:t>
      </w:r>
      <w:r w:rsidRPr="00A55F8A">
        <w:rPr>
          <w:rFonts w:ascii="Times New Roman" w:hAnsi="Times New Roman" w:cs="Times New Roman"/>
          <w:sz w:val="24"/>
          <w:szCs w:val="24"/>
        </w:rPr>
        <w:t xml:space="preserve">. Принимаем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</w:t>
      </w:r>
      <w:r w:rsidR="00FC0001" w:rsidRPr="00A55F8A">
        <w:rPr>
          <w:rFonts w:ascii="Times New Roman" w:hAnsi="Times New Roman" w:cs="Times New Roman"/>
          <w:sz w:val="24"/>
          <w:szCs w:val="24"/>
        </w:rPr>
        <w:t>12</w:t>
      </w:r>
      <w:r w:rsidRPr="00A55F8A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C0001" w:rsidRPr="00A55F8A">
        <w:rPr>
          <w:rFonts w:ascii="Times New Roman" w:hAnsi="Times New Roman" w:cs="Times New Roman"/>
          <w:sz w:val="24"/>
          <w:szCs w:val="24"/>
        </w:rPr>
        <w:t>ям</w:t>
      </w:r>
      <w:r w:rsidRPr="00A55F8A">
        <w:rPr>
          <w:rFonts w:ascii="Times New Roman" w:hAnsi="Times New Roman" w:cs="Times New Roman"/>
          <w:sz w:val="24"/>
          <w:szCs w:val="24"/>
        </w:rPr>
        <w:t xml:space="preserve"> в год при условии еже</w:t>
      </w:r>
      <w:r w:rsidR="00FC0001" w:rsidRPr="00A55F8A">
        <w:rPr>
          <w:rFonts w:ascii="Times New Roman" w:hAnsi="Times New Roman" w:cs="Times New Roman"/>
          <w:sz w:val="24"/>
          <w:szCs w:val="24"/>
        </w:rPr>
        <w:t>месячных отказов оборудования</w:t>
      </w:r>
      <w:r w:rsidRPr="00A55F8A">
        <w:rPr>
          <w:rFonts w:ascii="Times New Roman" w:hAnsi="Times New Roman" w:cs="Times New Roman"/>
          <w:sz w:val="24"/>
          <w:szCs w:val="24"/>
        </w:rPr>
        <w:t>;</w:t>
      </w:r>
    </w:p>
    <w:p w14:paraId="11C45C4D" w14:textId="4433CA62" w:rsidR="00A04874" w:rsidRPr="00A55F8A" w:rsidRDefault="00011204" w:rsidP="00A0487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рем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="00A04874" w:rsidRPr="00A55F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04874" w:rsidRPr="00A55F8A">
        <w:rPr>
          <w:rFonts w:ascii="Times New Roman" w:hAnsi="Times New Roman" w:cs="Times New Roman"/>
          <w:sz w:val="24"/>
          <w:szCs w:val="24"/>
        </w:rPr>
        <w:t xml:space="preserve">– </w:t>
      </w:r>
      <w:r w:rsidR="00FC0001" w:rsidRPr="00A55F8A">
        <w:rPr>
          <w:rFonts w:ascii="Times New Roman" w:hAnsi="Times New Roman" w:cs="Times New Roman"/>
          <w:sz w:val="24"/>
          <w:szCs w:val="24"/>
        </w:rPr>
        <w:t>частота выездов бригады на ремонты насосного и инженерного оборудования после внедрения системы удаленной диспетчеризации и мониторинга параметров КНС</w:t>
      </w:r>
      <w:r w:rsidR="00A04874" w:rsidRPr="00A55F8A">
        <w:rPr>
          <w:rFonts w:ascii="Times New Roman" w:hAnsi="Times New Roman" w:cs="Times New Roman"/>
          <w:sz w:val="24"/>
          <w:szCs w:val="24"/>
        </w:rPr>
        <w:t xml:space="preserve">. Принимаем </w:t>
      </w:r>
      <w:proofErr w:type="gramStart"/>
      <w:r w:rsidR="00A04874" w:rsidRPr="00A55F8A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="00A04874" w:rsidRPr="00A55F8A">
        <w:rPr>
          <w:rFonts w:ascii="Times New Roman" w:hAnsi="Times New Roman" w:cs="Times New Roman"/>
          <w:sz w:val="24"/>
          <w:szCs w:val="24"/>
        </w:rPr>
        <w:t xml:space="preserve"> </w:t>
      </w:r>
      <w:r w:rsidR="00FC0001" w:rsidRPr="00A55F8A">
        <w:rPr>
          <w:rFonts w:ascii="Times New Roman" w:hAnsi="Times New Roman" w:cs="Times New Roman"/>
          <w:sz w:val="24"/>
          <w:szCs w:val="24"/>
        </w:rPr>
        <w:t xml:space="preserve">4 </w:t>
      </w:r>
      <w:r w:rsidR="00A04874" w:rsidRPr="00A55F8A">
        <w:rPr>
          <w:rFonts w:ascii="Times New Roman" w:hAnsi="Times New Roman" w:cs="Times New Roman"/>
          <w:sz w:val="24"/>
          <w:szCs w:val="24"/>
        </w:rPr>
        <w:t xml:space="preserve">случаям в год при условии сокращения числа </w:t>
      </w:r>
      <w:r w:rsidR="00FC0001" w:rsidRPr="00A55F8A">
        <w:rPr>
          <w:rFonts w:ascii="Times New Roman" w:hAnsi="Times New Roman" w:cs="Times New Roman"/>
          <w:sz w:val="24"/>
          <w:szCs w:val="24"/>
        </w:rPr>
        <w:t>отказов</w:t>
      </w:r>
      <w:r w:rsidR="00A04874" w:rsidRPr="00A55F8A">
        <w:rPr>
          <w:rFonts w:ascii="Times New Roman" w:hAnsi="Times New Roman" w:cs="Times New Roman"/>
          <w:sz w:val="24"/>
          <w:szCs w:val="24"/>
        </w:rPr>
        <w:t xml:space="preserve"> оборудования до одного раза в </w:t>
      </w:r>
      <w:r w:rsidR="00FC0001" w:rsidRPr="00A55F8A">
        <w:rPr>
          <w:rFonts w:ascii="Times New Roman" w:hAnsi="Times New Roman" w:cs="Times New Roman"/>
          <w:sz w:val="24"/>
          <w:szCs w:val="24"/>
        </w:rPr>
        <w:t>квартал;</w:t>
      </w:r>
    </w:p>
    <w:p w14:paraId="3515ADCC" w14:textId="22CAC4FA" w:rsidR="00A04874" w:rsidRPr="00A55F8A" w:rsidRDefault="00A04874" w:rsidP="00A0487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затраты на один выезд ремонтной бригады, 5 425 руб</w:t>
      </w:r>
      <w:r w:rsidR="00FC0001" w:rsidRPr="00A55F8A">
        <w:rPr>
          <w:rFonts w:ascii="Times New Roman" w:hAnsi="Times New Roman" w:cs="Times New Roman"/>
          <w:sz w:val="24"/>
          <w:szCs w:val="24"/>
        </w:rPr>
        <w:t>., в т.ч. 4 755 руб. расходы на оплату труда и 670 руб. расходы на ГСМ</w:t>
      </w:r>
      <w:r w:rsidRPr="00A55F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982E5" w14:textId="77777777" w:rsidR="00FC0001" w:rsidRPr="00A55F8A" w:rsidRDefault="00FC0001" w:rsidP="00FC000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Таким образом:</w:t>
      </w:r>
    </w:p>
    <w:p w14:paraId="13DF3A06" w14:textId="392FB839" w:rsidR="00FC0001" w:rsidRPr="00A55F8A" w:rsidRDefault="00FC0001" w:rsidP="00FC000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рем</w:t>
      </w:r>
      <w:r w:rsidRPr="00A55F8A">
        <w:rPr>
          <w:rFonts w:ascii="Times New Roman" w:hAnsi="Times New Roman" w:cs="Times New Roman"/>
          <w:sz w:val="24"/>
          <w:szCs w:val="24"/>
        </w:rPr>
        <w:t xml:space="preserve"> = (12 – 4)</w:t>
      </w:r>
      <w:r w:rsidRPr="00A55F8A">
        <w:rPr>
          <w:rFonts w:ascii="Arial" w:hAnsi="Arial" w:cs="Arial"/>
          <w:sz w:val="24"/>
          <w:szCs w:val="24"/>
        </w:rPr>
        <w:t xml:space="preserve"> ∙ </w:t>
      </w:r>
      <w:r w:rsidRPr="00A55F8A">
        <w:rPr>
          <w:rFonts w:ascii="Times New Roman" w:hAnsi="Times New Roman" w:cs="Times New Roman"/>
          <w:sz w:val="24"/>
          <w:szCs w:val="24"/>
        </w:rPr>
        <w:t>5 425 = 43 400 руб/год</w:t>
      </w:r>
    </w:p>
    <w:p w14:paraId="4B33C477" w14:textId="77777777" w:rsidR="004804DF" w:rsidRPr="00A55F8A" w:rsidRDefault="004804DF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37DA5" w14:textId="79B26261" w:rsidR="00985210" w:rsidRPr="00A55F8A" w:rsidRDefault="00985210" w:rsidP="00985210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Возможность оптимизации ставок </w:t>
      </w:r>
      <w:r w:rsidR="00316DE4" w:rsidRPr="00A55F8A">
        <w:rPr>
          <w:rFonts w:ascii="Times New Roman" w:hAnsi="Times New Roman" w:cs="Times New Roman"/>
          <w:sz w:val="24"/>
          <w:szCs w:val="24"/>
        </w:rPr>
        <w:t>от сокращения затрат на ремонты насосного и инженерного оборудования в результате внедрения системы удаленной диспетчеризации и мониторинга параме</w:t>
      </w:r>
      <w:r w:rsidR="00316DE4" w:rsidRPr="00A55F8A">
        <w:rPr>
          <w:rFonts w:ascii="Times New Roman" w:hAnsi="Times New Roman" w:cs="Times New Roman"/>
          <w:sz w:val="24"/>
          <w:szCs w:val="24"/>
        </w:rPr>
        <w:t>т</w:t>
      </w:r>
      <w:r w:rsidR="00316DE4" w:rsidRPr="00A55F8A">
        <w:rPr>
          <w:rFonts w:ascii="Times New Roman" w:hAnsi="Times New Roman" w:cs="Times New Roman"/>
          <w:sz w:val="24"/>
          <w:szCs w:val="24"/>
        </w:rPr>
        <w:t>ров КНС</w:t>
      </w:r>
      <w:r w:rsidRPr="00A55F8A">
        <w:rPr>
          <w:rFonts w:ascii="Times New Roman" w:hAnsi="Times New Roman" w:cs="Times New Roman"/>
          <w:sz w:val="24"/>
          <w:szCs w:val="24"/>
        </w:rPr>
        <w:t xml:space="preserve"> можно рассчитать следующим образом:</w:t>
      </w:r>
    </w:p>
    <w:p w14:paraId="68B9FBD9" w14:textId="2A853E6C" w:rsidR="00316DE4" w:rsidRPr="00A55F8A" w:rsidRDefault="008F314D" w:rsidP="00316DE4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.р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ем</w:t>
      </w:r>
      <w:proofErr w:type="spellEnd"/>
      <w:r w:rsidR="00316DE4" w:rsidRPr="00A55F8A">
        <w:rPr>
          <w:rFonts w:ascii="Times New Roman" w:hAnsi="Times New Roman" w:cs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рем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–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рем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опт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316DE4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(12 – 4)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316DE4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0,04 ставки, где</w:t>
      </w:r>
    </w:p>
    <w:p w14:paraId="41FFA619" w14:textId="42CF31B1" w:rsidR="00316DE4" w:rsidRPr="00A55F8A" w:rsidRDefault="008F314D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.р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ем</w:t>
      </w:r>
      <w:proofErr w:type="spellEnd"/>
      <w:r w:rsidR="00316DE4"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затрат на ремонты насосного и инженерного оборудования в результате внедрения системы удаленной диспетчеризации и мониторинга параме</w:t>
      </w:r>
      <w:r w:rsidR="00316DE4" w:rsidRPr="00A55F8A">
        <w:rPr>
          <w:rFonts w:ascii="Times New Roman" w:hAnsi="Times New Roman" w:cs="Times New Roman"/>
          <w:sz w:val="24"/>
          <w:szCs w:val="24"/>
        </w:rPr>
        <w:t>т</w:t>
      </w:r>
      <w:r w:rsidR="00316DE4" w:rsidRPr="00A55F8A">
        <w:rPr>
          <w:rFonts w:ascii="Times New Roman" w:hAnsi="Times New Roman" w:cs="Times New Roman"/>
          <w:sz w:val="24"/>
          <w:szCs w:val="24"/>
        </w:rPr>
        <w:t>ров КНС;</w:t>
      </w:r>
    </w:p>
    <w:p w14:paraId="0793E700" w14:textId="77777777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3 – средняя длительность одного выезда ремонтной бригады,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>.;</w:t>
      </w:r>
    </w:p>
    <w:p w14:paraId="50119D47" w14:textId="77777777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3 – обслуживающий персонал ремонтной бригады в составе двух слесарей и водителя, чел.;</w:t>
      </w:r>
    </w:p>
    <w:p w14:paraId="4ECB8210" w14:textId="77777777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1951,68 - количество рабочих часов в году (8ч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 xml:space="preserve">20,33дн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>12мес), ч.</w:t>
      </w:r>
    </w:p>
    <w:p w14:paraId="165362DB" w14:textId="31FC1630" w:rsidR="005945DD" w:rsidRDefault="005945DD" w:rsidP="00965DB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Суммарный прогнозный эффект от снижения затрат на ремонт и обслуживание </w:t>
      </w:r>
      <w:r w:rsidR="00965DB7">
        <w:rPr>
          <w:rFonts w:ascii="Times New Roman" w:hAnsi="Times New Roman" w:cs="Times New Roman"/>
          <w:sz w:val="24"/>
          <w:szCs w:val="24"/>
        </w:rPr>
        <w:t>рассчитывае</w:t>
      </w:r>
      <w:r w:rsidR="00965DB7">
        <w:rPr>
          <w:rFonts w:ascii="Times New Roman" w:hAnsi="Times New Roman" w:cs="Times New Roman"/>
          <w:sz w:val="24"/>
          <w:szCs w:val="24"/>
        </w:rPr>
        <w:t>т</w:t>
      </w:r>
      <w:r w:rsidR="00965DB7">
        <w:rPr>
          <w:rFonts w:ascii="Times New Roman" w:hAnsi="Times New Roman" w:cs="Times New Roman"/>
          <w:sz w:val="24"/>
          <w:szCs w:val="24"/>
        </w:rPr>
        <w:t xml:space="preserve">ся </w:t>
      </w:r>
      <w:r w:rsidRPr="005945DD">
        <w:rPr>
          <w:rFonts w:ascii="Times New Roman" w:hAnsi="Times New Roman" w:cs="Times New Roman"/>
          <w:sz w:val="24"/>
          <w:szCs w:val="24"/>
        </w:rPr>
        <w:t>на основе прогноза сокращения затрат на выезды аварийной бригады в сопоставлении с текущими затратами и установленным уровнем оплаты труда согласно штатному расписанию организаций ВКХ.</w:t>
      </w:r>
    </w:p>
    <w:p w14:paraId="180437C3" w14:textId="3CE1D8F1" w:rsidR="005945DD" w:rsidRPr="00A55F8A" w:rsidRDefault="005945DD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5DB7">
        <w:rPr>
          <w:rFonts w:ascii="Times New Roman" w:hAnsi="Times New Roman" w:cs="Times New Roman"/>
          <w:i/>
          <w:sz w:val="24"/>
          <w:szCs w:val="24"/>
        </w:rPr>
        <w:t>5. Экономический эффект от сокращения затрат на осмотры и снятие показателей в р</w:t>
      </w:r>
      <w:r w:rsidRPr="00965DB7">
        <w:rPr>
          <w:rFonts w:ascii="Times New Roman" w:hAnsi="Times New Roman" w:cs="Times New Roman"/>
          <w:i/>
          <w:sz w:val="24"/>
          <w:szCs w:val="24"/>
        </w:rPr>
        <w:t>е</w:t>
      </w:r>
      <w:r w:rsidRPr="00965DB7">
        <w:rPr>
          <w:rFonts w:ascii="Times New Roman" w:hAnsi="Times New Roman" w:cs="Times New Roman"/>
          <w:i/>
          <w:sz w:val="24"/>
          <w:szCs w:val="24"/>
        </w:rPr>
        <w:t xml:space="preserve">зультате внедрения системы удаленной диспетчеризации и мониторинга параметров </w:t>
      </w:r>
      <w:r w:rsidRPr="00A55F8A">
        <w:rPr>
          <w:rFonts w:ascii="Times New Roman" w:hAnsi="Times New Roman" w:cs="Times New Roman"/>
          <w:i/>
          <w:sz w:val="24"/>
          <w:szCs w:val="24"/>
        </w:rPr>
        <w:t>КНС</w:t>
      </w:r>
      <w:r w:rsidR="0046594C" w:rsidRPr="00A55F8A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D8014E" w:rsidRPr="00A55F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014E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D8014E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осм</w:t>
      </w:r>
      <w:proofErr w:type="spellEnd"/>
      <w:r w:rsidR="0046594C"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4DC0343" w14:textId="5859A6EB" w:rsidR="005945DD" w:rsidRPr="00A55F8A" w:rsidRDefault="005945DD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Внедрение систем дистанционного контроля и мониторинга параметров КНС избавляет от необходимости </w:t>
      </w:r>
      <w:r w:rsidRPr="00A55F8A">
        <w:rPr>
          <w:rFonts w:ascii="Times New Roman" w:hAnsi="Times New Roman" w:cs="Times New Roman"/>
          <w:sz w:val="24"/>
          <w:szCs w:val="24"/>
        </w:rPr>
        <w:t>регулярно отправлять сотрудников для визуального осмотра и ручного снятия пок</w:t>
      </w:r>
      <w:r w:rsidRPr="00A55F8A">
        <w:rPr>
          <w:rFonts w:ascii="Times New Roman" w:hAnsi="Times New Roman" w:cs="Times New Roman"/>
          <w:sz w:val="24"/>
          <w:szCs w:val="24"/>
        </w:rPr>
        <w:t>а</w:t>
      </w:r>
      <w:r w:rsidRPr="00A55F8A">
        <w:rPr>
          <w:rFonts w:ascii="Times New Roman" w:hAnsi="Times New Roman" w:cs="Times New Roman"/>
          <w:sz w:val="24"/>
          <w:szCs w:val="24"/>
        </w:rPr>
        <w:t>заний</w:t>
      </w:r>
      <w:r w:rsidR="000F419F" w:rsidRPr="00A55F8A">
        <w:rPr>
          <w:rFonts w:ascii="Times New Roman" w:hAnsi="Times New Roman" w:cs="Times New Roman"/>
          <w:sz w:val="24"/>
          <w:szCs w:val="24"/>
        </w:rPr>
        <w:t xml:space="preserve"> (см. Приложение 6)</w:t>
      </w:r>
      <w:r w:rsidRPr="00A55F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4B41C3" w14:textId="72AE5DF4" w:rsidR="005945DD" w:rsidRPr="00A55F8A" w:rsidRDefault="00965DB7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расчете учитывается, что в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 текущей ситуации отмечается постоянное нахождение в КНС обслуживающего персонала (машинист/оператор) или выезд 2 раза в неделю (96 выездов в год) с</w:t>
      </w:r>
      <w:r w:rsidR="005945DD" w:rsidRPr="005945DD">
        <w:rPr>
          <w:rFonts w:ascii="Times New Roman" w:hAnsi="Times New Roman" w:cs="Times New Roman"/>
          <w:sz w:val="24"/>
          <w:szCs w:val="24"/>
        </w:rPr>
        <w:t>о</w:t>
      </w:r>
      <w:r w:rsidR="005945DD" w:rsidRPr="005945DD">
        <w:rPr>
          <w:rFonts w:ascii="Times New Roman" w:hAnsi="Times New Roman" w:cs="Times New Roman"/>
          <w:sz w:val="24"/>
          <w:szCs w:val="24"/>
        </w:rPr>
        <w:t>трудника организации ВКХ для визуального осмотра и ручного снятия показаний (в случае отсу</w:t>
      </w:r>
      <w:r w:rsidR="005945DD" w:rsidRPr="005945DD">
        <w:rPr>
          <w:rFonts w:ascii="Times New Roman" w:hAnsi="Times New Roman" w:cs="Times New Roman"/>
          <w:sz w:val="24"/>
          <w:szCs w:val="24"/>
        </w:rPr>
        <w:t>т</w:t>
      </w:r>
      <w:r w:rsidR="005945DD" w:rsidRPr="005945DD">
        <w:rPr>
          <w:rFonts w:ascii="Times New Roman" w:hAnsi="Times New Roman" w:cs="Times New Roman"/>
          <w:sz w:val="24"/>
          <w:szCs w:val="24"/>
        </w:rPr>
        <w:t xml:space="preserve">ствия машиниста/оператора КНС). Телеметрия обеспечивает дистанционное снятие показателей и оценку текущего состояния насосов </w:t>
      </w:r>
      <w:r w:rsidR="005945DD" w:rsidRPr="00A55F8A">
        <w:rPr>
          <w:rFonts w:ascii="Times New Roman" w:hAnsi="Times New Roman" w:cs="Times New Roman"/>
          <w:sz w:val="24"/>
          <w:szCs w:val="24"/>
        </w:rPr>
        <w:t>и оборудования КНС, что позволяет сократить число выездов специалистов до одного раза в месяц (12 выездов в год)</w:t>
      </w:r>
      <w:r w:rsidRPr="00A55F8A">
        <w:t xml:space="preserve"> </w:t>
      </w:r>
      <w:r w:rsidRPr="00A55F8A">
        <w:rPr>
          <w:rFonts w:ascii="Times New Roman" w:hAnsi="Times New Roman" w:cs="Times New Roman"/>
          <w:sz w:val="24"/>
          <w:szCs w:val="24"/>
        </w:rPr>
        <w:t>и сократить затраты на оплату труда и ГСМ.</w:t>
      </w:r>
    </w:p>
    <w:p w14:paraId="6BD4D54F" w14:textId="77777777" w:rsidR="00FC0001" w:rsidRPr="00A55F8A" w:rsidRDefault="00FC0001" w:rsidP="00FC000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94A075" w14:textId="38C2521A" w:rsidR="00FC0001" w:rsidRPr="00A55F8A" w:rsidRDefault="00FC0001" w:rsidP="00FC000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осм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= (</w:t>
      </w: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proofErr w:type="gramEnd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осм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Pr="00A55F8A">
        <w:rPr>
          <w:rFonts w:ascii="Times New Roman" w:hAnsi="Times New Roman" w:cs="Times New Roman"/>
          <w:sz w:val="24"/>
          <w:szCs w:val="24"/>
        </w:rPr>
        <w:t xml:space="preserve">)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>, где</w:t>
      </w:r>
    </w:p>
    <w:p w14:paraId="5F082EE9" w14:textId="77777777" w:rsidR="00FC0001" w:rsidRPr="00A55F8A" w:rsidRDefault="00FC0001" w:rsidP="00FC000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0DC8E8F" w14:textId="2BF3A7A9" w:rsidR="00FC0001" w:rsidRPr="00A55F8A" w:rsidRDefault="00FC0001" w:rsidP="00FC000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softHyphen/>
      </w:r>
      <w:r w:rsidRPr="00A55F8A">
        <w:rPr>
          <w:rFonts w:ascii="Times New Roman" w:hAnsi="Times New Roman" w:cs="Times New Roman"/>
          <w:i/>
          <w:sz w:val="16"/>
          <w:szCs w:val="16"/>
        </w:rPr>
        <w:t>осм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затрат на осмотры и снятие показателей в резул</w:t>
      </w:r>
      <w:r w:rsidRPr="00A55F8A">
        <w:rPr>
          <w:rFonts w:ascii="Times New Roman" w:hAnsi="Times New Roman" w:cs="Times New Roman"/>
          <w:sz w:val="24"/>
          <w:szCs w:val="24"/>
        </w:rPr>
        <w:t>ь</w:t>
      </w:r>
      <w:r w:rsidRPr="00A55F8A">
        <w:rPr>
          <w:rFonts w:ascii="Times New Roman" w:hAnsi="Times New Roman" w:cs="Times New Roman"/>
          <w:sz w:val="24"/>
          <w:szCs w:val="24"/>
        </w:rPr>
        <w:t>тате внедрения системы удаленной диспетчеризации и мониторинга параметров КНС;</w:t>
      </w:r>
    </w:p>
    <w:p w14:paraId="4855C68F" w14:textId="582BB23D" w:rsidR="00FC0001" w:rsidRPr="00A55F8A" w:rsidRDefault="00FC0001" w:rsidP="00FC000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proofErr w:type="spellEnd"/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– частота выездов бригады на осмотры, обслуживание оборудования и снятие показателей до внедрения системы удаленной диспетчеризации и мониторинга параметров КНС. Принимаем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ра</w:t>
      </w:r>
      <w:r w:rsidRPr="00A55F8A">
        <w:rPr>
          <w:rFonts w:ascii="Times New Roman" w:hAnsi="Times New Roman" w:cs="Times New Roman"/>
          <w:sz w:val="24"/>
          <w:szCs w:val="24"/>
        </w:rPr>
        <w:t>в</w:t>
      </w:r>
      <w:r w:rsidRPr="00A55F8A">
        <w:rPr>
          <w:rFonts w:ascii="Times New Roman" w:hAnsi="Times New Roman" w:cs="Times New Roman"/>
          <w:sz w:val="24"/>
          <w:szCs w:val="24"/>
        </w:rPr>
        <w:t>ной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96 случаям в год (дважды в неделю);</w:t>
      </w:r>
    </w:p>
    <w:p w14:paraId="1DAF4826" w14:textId="10FC34F9" w:rsidR="00FC0001" w:rsidRPr="00A55F8A" w:rsidRDefault="00011204" w:rsidP="00FC0001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осм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опт</m:t>
            </m:r>
          </m:sup>
        </m:sSubSup>
      </m:oMath>
      <w:r w:rsidR="00FC0001" w:rsidRPr="00A55F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C0001" w:rsidRPr="00A55F8A">
        <w:rPr>
          <w:rFonts w:ascii="Times New Roman" w:hAnsi="Times New Roman" w:cs="Times New Roman"/>
          <w:sz w:val="24"/>
          <w:szCs w:val="24"/>
        </w:rPr>
        <w:t xml:space="preserve">– частота выездов бригады на осмотры, обслуживание оборудования и снятие показателей после внедрения системы удаленной диспетчеризации и мониторинга параметров КНС. Принимаем </w:t>
      </w:r>
      <w:proofErr w:type="gramStart"/>
      <w:r w:rsidR="00FC0001" w:rsidRPr="00A55F8A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="00FC0001" w:rsidRPr="00A55F8A">
        <w:rPr>
          <w:rFonts w:ascii="Times New Roman" w:hAnsi="Times New Roman" w:cs="Times New Roman"/>
          <w:sz w:val="24"/>
          <w:szCs w:val="24"/>
        </w:rPr>
        <w:t xml:space="preserve"> 12 случаям в год при условии сокращения выездов до одного раза в месяц;</w:t>
      </w:r>
    </w:p>
    <w:p w14:paraId="3FB790A8" w14:textId="60C19C96" w:rsidR="00FC0001" w:rsidRPr="00A55F8A" w:rsidRDefault="00FC0001" w:rsidP="00FC000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выезд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затраты на один выезд ремонтной бригады в составе двух слесарей и водителя соста</w:t>
      </w:r>
      <w:r w:rsidRPr="00A55F8A">
        <w:rPr>
          <w:rFonts w:ascii="Times New Roman" w:hAnsi="Times New Roman" w:cs="Times New Roman"/>
          <w:sz w:val="24"/>
          <w:szCs w:val="24"/>
        </w:rPr>
        <w:t>в</w:t>
      </w:r>
      <w:r w:rsidRPr="00A55F8A">
        <w:rPr>
          <w:rFonts w:ascii="Times New Roman" w:hAnsi="Times New Roman" w:cs="Times New Roman"/>
          <w:sz w:val="24"/>
          <w:szCs w:val="24"/>
        </w:rPr>
        <w:t>ляют 2 783 руб. в т.ч. 2 113 руб. расходы на оплату труда и 670 руб. расходы на ГСМ.</w:t>
      </w:r>
    </w:p>
    <w:p w14:paraId="688D3500" w14:textId="77777777" w:rsidR="00FC0001" w:rsidRPr="00A55F8A" w:rsidRDefault="00FC0001" w:rsidP="00FC000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Таким образом:</w:t>
      </w:r>
    </w:p>
    <w:p w14:paraId="0C373238" w14:textId="2C634AC0" w:rsidR="00FC0001" w:rsidRPr="00A55F8A" w:rsidRDefault="00FC0001" w:rsidP="00FC0001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= (96 – 12)</w:t>
      </w:r>
      <w:r w:rsidRPr="00A55F8A">
        <w:rPr>
          <w:rFonts w:ascii="Arial" w:hAnsi="Arial" w:cs="Arial"/>
          <w:sz w:val="24"/>
          <w:szCs w:val="24"/>
        </w:rPr>
        <w:t xml:space="preserve"> ∙ </w:t>
      </w:r>
      <w:r w:rsidRPr="00A55F8A">
        <w:rPr>
          <w:rFonts w:ascii="Times New Roman" w:hAnsi="Times New Roman" w:cs="Times New Roman"/>
          <w:sz w:val="24"/>
          <w:szCs w:val="24"/>
        </w:rPr>
        <w:t>2 783 = 233 772 руб/год</w:t>
      </w:r>
    </w:p>
    <w:p w14:paraId="22A2564C" w14:textId="77777777" w:rsidR="00FC0001" w:rsidRPr="00A55F8A" w:rsidRDefault="00FC0001" w:rsidP="0096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5EB96" w14:textId="0D8AB07C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Возможность оптимизации ставок от сокращения затрат на осмотры и снятие показателей в результате внедрения системы удаленной диспетчеризации и мониторинга параметров КНС можно рассчитать следующим образом:</w:t>
      </w:r>
    </w:p>
    <w:p w14:paraId="6CFBA338" w14:textId="4D159D42" w:rsidR="00316DE4" w:rsidRPr="00A55F8A" w:rsidRDefault="008F314D" w:rsidP="00316DE4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.о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см</w:t>
      </w:r>
      <w:proofErr w:type="spellEnd"/>
      <w:r w:rsidR="00316DE4" w:rsidRPr="00A55F8A">
        <w:rPr>
          <w:rFonts w:ascii="Times New Roman" w:hAnsi="Times New Roman" w:cs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осм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–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осм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опт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316DE4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(12 – 4)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1951,68</m:t>
            </m:r>
          </m:den>
        </m:f>
      </m:oMath>
      <w:r w:rsidR="00316DE4"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0,02 ставки, где</w:t>
      </w:r>
    </w:p>
    <w:p w14:paraId="0CB1915C" w14:textId="6E390A4C" w:rsidR="00316DE4" w:rsidRPr="00A55F8A" w:rsidRDefault="008F314D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gramStart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.о</w:t>
      </w:r>
      <w:proofErr w:type="gramEnd"/>
      <w:r w:rsidR="00316DE4" w:rsidRPr="00A55F8A">
        <w:rPr>
          <w:rFonts w:ascii="Times New Roman" w:hAnsi="Times New Roman" w:cs="Times New Roman"/>
          <w:sz w:val="24"/>
          <w:szCs w:val="24"/>
          <w:vertAlign w:val="subscript"/>
        </w:rPr>
        <w:t>см</w:t>
      </w:r>
      <w:proofErr w:type="spellEnd"/>
      <w:r w:rsidR="00316DE4" w:rsidRPr="00A55F8A">
        <w:rPr>
          <w:rFonts w:ascii="Times New Roman" w:hAnsi="Times New Roman" w:cs="Times New Roman"/>
          <w:sz w:val="24"/>
          <w:szCs w:val="24"/>
        </w:rPr>
        <w:t xml:space="preserve"> – экономический эффект от сокращения затрат на ремонты насосного и инженерного оборудования в результате внедрения системы удаленной диспетчеризации и мониторинга параме</w:t>
      </w:r>
      <w:r w:rsidR="00316DE4" w:rsidRPr="00A55F8A">
        <w:rPr>
          <w:rFonts w:ascii="Times New Roman" w:hAnsi="Times New Roman" w:cs="Times New Roman"/>
          <w:sz w:val="24"/>
          <w:szCs w:val="24"/>
        </w:rPr>
        <w:t>т</w:t>
      </w:r>
      <w:r w:rsidR="00316DE4" w:rsidRPr="00A55F8A">
        <w:rPr>
          <w:rFonts w:ascii="Times New Roman" w:hAnsi="Times New Roman" w:cs="Times New Roman"/>
          <w:sz w:val="24"/>
          <w:szCs w:val="24"/>
        </w:rPr>
        <w:t>ров КНС;</w:t>
      </w:r>
    </w:p>
    <w:p w14:paraId="13222D33" w14:textId="1EE5B091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2 – средняя длительность одного выезда рабочей бригады,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>.;</w:t>
      </w:r>
    </w:p>
    <w:p w14:paraId="212CA88A" w14:textId="7240E614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2 – обслуживающий персонал рабочей бригады в составе специалиста и водителя, чел.;</w:t>
      </w:r>
    </w:p>
    <w:p w14:paraId="494A73A6" w14:textId="77777777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1951,68 - количество рабочих часов в году (8ч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 xml:space="preserve">20,33дн </w:t>
      </w:r>
      <w:r w:rsidRPr="00A55F8A">
        <w:rPr>
          <w:rFonts w:ascii="Arial" w:hAnsi="Arial" w:cs="Arial"/>
          <w:sz w:val="24"/>
          <w:szCs w:val="24"/>
        </w:rPr>
        <w:t xml:space="preserve">∙ </w:t>
      </w:r>
      <w:r w:rsidRPr="00A55F8A">
        <w:rPr>
          <w:rFonts w:ascii="Times New Roman" w:hAnsi="Times New Roman" w:cs="Times New Roman"/>
          <w:sz w:val="24"/>
          <w:szCs w:val="24"/>
        </w:rPr>
        <w:t>12мес), ч.</w:t>
      </w:r>
    </w:p>
    <w:p w14:paraId="1AA266A7" w14:textId="3D458BCC" w:rsidR="00AB4BF9" w:rsidRDefault="005945DD" w:rsidP="00203A86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DD">
        <w:rPr>
          <w:rFonts w:ascii="Times New Roman" w:hAnsi="Times New Roman" w:cs="Times New Roman"/>
          <w:sz w:val="24"/>
          <w:szCs w:val="24"/>
        </w:rPr>
        <w:t xml:space="preserve">Суммарный прогнозный эффект от снижения затрат на выезды для визуального осмотра и ручного снятия показаний </w:t>
      </w:r>
      <w:r w:rsidR="00965DB7">
        <w:rPr>
          <w:rFonts w:ascii="Times New Roman" w:hAnsi="Times New Roman" w:cs="Times New Roman"/>
          <w:sz w:val="24"/>
          <w:szCs w:val="24"/>
        </w:rPr>
        <w:t xml:space="preserve">рассчитывается </w:t>
      </w:r>
      <w:r w:rsidRPr="005945DD">
        <w:rPr>
          <w:rFonts w:ascii="Times New Roman" w:hAnsi="Times New Roman" w:cs="Times New Roman"/>
          <w:sz w:val="24"/>
          <w:szCs w:val="24"/>
        </w:rPr>
        <w:t>на основе прогноза сокращения затрат на выезд специал</w:t>
      </w:r>
      <w:r w:rsidRPr="005945DD">
        <w:rPr>
          <w:rFonts w:ascii="Times New Roman" w:hAnsi="Times New Roman" w:cs="Times New Roman"/>
          <w:sz w:val="24"/>
          <w:szCs w:val="24"/>
        </w:rPr>
        <w:t>и</w:t>
      </w:r>
      <w:r w:rsidRPr="005945DD">
        <w:rPr>
          <w:rFonts w:ascii="Times New Roman" w:hAnsi="Times New Roman" w:cs="Times New Roman"/>
          <w:sz w:val="24"/>
          <w:szCs w:val="24"/>
        </w:rPr>
        <w:t>ста с водителем, в сопоставлении с текущими затратами и установленным уровнем оплаты труда с</w:t>
      </w:r>
      <w:r w:rsidRPr="005945DD">
        <w:rPr>
          <w:rFonts w:ascii="Times New Roman" w:hAnsi="Times New Roman" w:cs="Times New Roman"/>
          <w:sz w:val="24"/>
          <w:szCs w:val="24"/>
        </w:rPr>
        <w:t>о</w:t>
      </w:r>
      <w:r w:rsidRPr="005945DD">
        <w:rPr>
          <w:rFonts w:ascii="Times New Roman" w:hAnsi="Times New Roman" w:cs="Times New Roman"/>
          <w:sz w:val="24"/>
          <w:szCs w:val="24"/>
        </w:rPr>
        <w:t>гласно штатному расписанию</w:t>
      </w:r>
      <w:r w:rsidR="00965DB7">
        <w:rPr>
          <w:rFonts w:ascii="Times New Roman" w:hAnsi="Times New Roman" w:cs="Times New Roman"/>
          <w:sz w:val="24"/>
          <w:szCs w:val="24"/>
        </w:rPr>
        <w:t xml:space="preserve"> </w:t>
      </w:r>
      <w:r w:rsidRPr="005945DD">
        <w:rPr>
          <w:rFonts w:ascii="Times New Roman" w:hAnsi="Times New Roman" w:cs="Times New Roman"/>
          <w:sz w:val="24"/>
          <w:szCs w:val="24"/>
        </w:rPr>
        <w:t>организаций ВКХ.</w:t>
      </w:r>
    </w:p>
    <w:p w14:paraId="4CA31D27" w14:textId="2C0D8F1B" w:rsidR="00FC0001" w:rsidRPr="00A55F8A" w:rsidRDefault="00FC0001" w:rsidP="00A55F8A">
      <w:pPr>
        <w:spacing w:before="120" w:after="6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F8A">
        <w:rPr>
          <w:rFonts w:ascii="Times New Roman" w:hAnsi="Times New Roman" w:cs="Times New Roman"/>
          <w:i/>
          <w:sz w:val="24"/>
          <w:szCs w:val="24"/>
        </w:rPr>
        <w:t>6. Экономический эффект от сокращения затрат на оплату труда машинистов (операт</w:t>
      </w:r>
      <w:r w:rsidRPr="00A55F8A">
        <w:rPr>
          <w:rFonts w:ascii="Times New Roman" w:hAnsi="Times New Roman" w:cs="Times New Roman"/>
          <w:i/>
          <w:sz w:val="24"/>
          <w:szCs w:val="24"/>
        </w:rPr>
        <w:t>о</w:t>
      </w:r>
      <w:r w:rsidRPr="00A55F8A">
        <w:rPr>
          <w:rFonts w:ascii="Times New Roman" w:hAnsi="Times New Roman" w:cs="Times New Roman"/>
          <w:i/>
          <w:sz w:val="24"/>
          <w:szCs w:val="24"/>
        </w:rPr>
        <w:t>ров) КНС</w:t>
      </w:r>
      <w:r w:rsidR="000F419F" w:rsidRPr="00A55F8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8F314D" w:rsidRPr="00A55F8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0F419F" w:rsidRPr="00A55F8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ОТ</w:t>
      </w:r>
      <w:r w:rsidRPr="00A55F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14D3C99" w14:textId="007EC8AD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Внедрение типового программно</w:t>
      </w:r>
      <w:r w:rsidR="000F419F" w:rsidRPr="00A55F8A">
        <w:rPr>
          <w:rFonts w:ascii="Times New Roman" w:eastAsia="MS Gothic" w:hAnsi="Times New Roman" w:cs="Times New Roman"/>
          <w:sz w:val="24"/>
          <w:szCs w:val="24"/>
        </w:rPr>
        <w:t>-</w:t>
      </w:r>
      <w:r w:rsidRPr="00A55F8A">
        <w:rPr>
          <w:rFonts w:ascii="Times New Roman" w:hAnsi="Times New Roman" w:cs="Times New Roman"/>
          <w:sz w:val="24"/>
          <w:szCs w:val="24"/>
        </w:rPr>
        <w:t>аппаратного комплекса с функциями удалённой диспетчер</w:t>
      </w:r>
      <w:r w:rsidRPr="00A55F8A">
        <w:rPr>
          <w:rFonts w:ascii="Times New Roman" w:hAnsi="Times New Roman" w:cs="Times New Roman"/>
          <w:sz w:val="24"/>
          <w:szCs w:val="24"/>
        </w:rPr>
        <w:t>и</w:t>
      </w:r>
      <w:r w:rsidRPr="00A55F8A">
        <w:rPr>
          <w:rFonts w:ascii="Times New Roman" w:hAnsi="Times New Roman" w:cs="Times New Roman"/>
          <w:sz w:val="24"/>
          <w:szCs w:val="24"/>
        </w:rPr>
        <w:t xml:space="preserve">зации и мониторинга параметров работы КНС позволяет отказаться от постоянного круглосуточного присутствия отдельного машиниста (оператора) в помещении станции либо сократить количество ставок обслуживающего персонала. При </w:t>
      </w:r>
      <w:r w:rsidR="000F419F" w:rsidRPr="00A55F8A">
        <w:rPr>
          <w:rFonts w:ascii="Times New Roman" w:hAnsi="Times New Roman" w:cs="Times New Roman"/>
          <w:sz w:val="24"/>
          <w:szCs w:val="24"/>
        </w:rPr>
        <w:t>переводе объекта на режим телеметрии</w:t>
      </w:r>
      <w:r w:rsidRPr="00A55F8A">
        <w:rPr>
          <w:rFonts w:ascii="Times New Roman" w:hAnsi="Times New Roman" w:cs="Times New Roman"/>
          <w:sz w:val="24"/>
          <w:szCs w:val="24"/>
        </w:rPr>
        <w:t xml:space="preserve"> значительная часть функций по контролю уровней, состояния насосного и инженерного оборудования, фиксации ав</w:t>
      </w:r>
      <w:r w:rsidRPr="00A55F8A">
        <w:rPr>
          <w:rFonts w:ascii="Times New Roman" w:hAnsi="Times New Roman" w:cs="Times New Roman"/>
          <w:sz w:val="24"/>
          <w:szCs w:val="24"/>
        </w:rPr>
        <w:t>а</w:t>
      </w:r>
      <w:r w:rsidRPr="00A55F8A">
        <w:rPr>
          <w:rFonts w:ascii="Times New Roman" w:hAnsi="Times New Roman" w:cs="Times New Roman"/>
          <w:sz w:val="24"/>
          <w:szCs w:val="24"/>
        </w:rPr>
        <w:lastRenderedPageBreak/>
        <w:t>рийных состояний и снятию показаний выполняется автоматически, с выводом информации на ди</w:t>
      </w:r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</w:rPr>
        <w:t>петчерский пункт.</w:t>
      </w:r>
    </w:p>
    <w:p w14:paraId="75831AF1" w14:textId="36D381EF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В расчёте экономического эффекта учитываются действующие затраты на оплату труда м</w:t>
      </w:r>
      <w:r w:rsidRPr="00A55F8A">
        <w:rPr>
          <w:rFonts w:ascii="Times New Roman" w:hAnsi="Times New Roman" w:cs="Times New Roman"/>
          <w:sz w:val="24"/>
          <w:szCs w:val="24"/>
        </w:rPr>
        <w:t>а</w:t>
      </w:r>
      <w:r w:rsidRPr="00A55F8A">
        <w:rPr>
          <w:rFonts w:ascii="Times New Roman" w:hAnsi="Times New Roman" w:cs="Times New Roman"/>
          <w:sz w:val="24"/>
          <w:szCs w:val="24"/>
        </w:rPr>
        <w:t>шинистов (операторов) КНС (с учётом начислений и социальных взносов) по текущему режиму р</w:t>
      </w:r>
      <w:r w:rsidRPr="00A55F8A">
        <w:rPr>
          <w:rFonts w:ascii="Times New Roman" w:hAnsi="Times New Roman" w:cs="Times New Roman"/>
          <w:sz w:val="24"/>
          <w:szCs w:val="24"/>
        </w:rPr>
        <w:t>а</w:t>
      </w:r>
      <w:r w:rsidRPr="00A55F8A">
        <w:rPr>
          <w:rFonts w:ascii="Times New Roman" w:hAnsi="Times New Roman" w:cs="Times New Roman"/>
          <w:sz w:val="24"/>
          <w:szCs w:val="24"/>
        </w:rPr>
        <w:t>боты и прогнозируемые затраты на оплату труда персонала после внедрения системы удалённой ди</w:t>
      </w:r>
      <w:r w:rsidRPr="00A55F8A">
        <w:rPr>
          <w:rFonts w:ascii="Times New Roman" w:hAnsi="Times New Roman" w:cs="Times New Roman"/>
          <w:sz w:val="24"/>
          <w:szCs w:val="24"/>
        </w:rPr>
        <w:t>с</w:t>
      </w:r>
      <w:r w:rsidRPr="00A55F8A">
        <w:rPr>
          <w:rFonts w:ascii="Times New Roman" w:hAnsi="Times New Roman" w:cs="Times New Roman"/>
          <w:sz w:val="24"/>
          <w:szCs w:val="24"/>
        </w:rPr>
        <w:t>петчеризации (при сокращении количества ставок или переводе части функций на диспетчерский центр). Эконо</w:t>
      </w:r>
      <w:r w:rsidR="000F419F" w:rsidRPr="00A55F8A">
        <w:rPr>
          <w:rFonts w:ascii="Times New Roman" w:hAnsi="Times New Roman" w:cs="Times New Roman"/>
          <w:sz w:val="24"/>
          <w:szCs w:val="24"/>
        </w:rPr>
        <w:t>мический эффект определяется как:</w:t>
      </w:r>
    </w:p>
    <w:p w14:paraId="2F705754" w14:textId="77777777" w:rsidR="000F419F" w:rsidRPr="00A55F8A" w:rsidRDefault="000F419F" w:rsidP="000F419F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D5D59B" w14:textId="39CA6925" w:rsidR="000F419F" w:rsidRPr="00A55F8A" w:rsidRDefault="008F314D" w:rsidP="000F419F">
      <w:pPr>
        <w:spacing w:after="6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Е</w:t>
      </w:r>
      <w:r w:rsidR="009837F4" w:rsidRPr="00A55F8A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="000F419F" w:rsidRPr="00A55F8A">
        <w:rPr>
          <w:rFonts w:ascii="Times New Roman" w:hAnsi="Times New Roman" w:cs="Times New Roman"/>
          <w:sz w:val="24"/>
          <w:szCs w:val="24"/>
        </w:rPr>
        <w:t xml:space="preserve"> = </w:t>
      </w:r>
      <w:r w:rsidR="000F419F"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F419F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r w:rsidR="000F419F" w:rsidRPr="00A55F8A">
        <w:rPr>
          <w:rFonts w:ascii="Times New Roman" w:hAnsi="Times New Roman" w:cs="Times New Roman"/>
          <w:sz w:val="24"/>
          <w:szCs w:val="24"/>
        </w:rPr>
        <w:t>∙</w:t>
      </w:r>
      <w:r w:rsidR="002E4EE5" w:rsidRPr="00A55F8A">
        <w:rPr>
          <w:rFonts w:ascii="Times New Roman" w:hAnsi="Times New Roman" w:cs="Times New Roman"/>
          <w:sz w:val="24"/>
          <w:szCs w:val="24"/>
        </w:rPr>
        <w:t>12</w:t>
      </w:r>
      <w:r w:rsidR="002E4EE5" w:rsidRPr="00A55F8A">
        <w:rPr>
          <w:rFonts w:ascii="Arial" w:hAnsi="Arial" w:cs="Arial"/>
          <w:sz w:val="24"/>
          <w:szCs w:val="24"/>
        </w:rPr>
        <w:t>∙</w:t>
      </w:r>
      <w:r w:rsidR="000F419F" w:rsidRPr="00A55F8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F419F" w:rsidRPr="00A55F8A">
        <w:rPr>
          <w:rFonts w:ascii="Times New Roman" w:hAnsi="Times New Roman" w:cs="Times New Roman"/>
          <w:sz w:val="24"/>
          <w:szCs w:val="24"/>
          <w:vertAlign w:val="subscript"/>
        </w:rPr>
        <w:t>з/</w:t>
      </w:r>
      <w:proofErr w:type="gramStart"/>
      <w:r w:rsidR="000F419F" w:rsidRPr="00A55F8A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gramEnd"/>
      <w:r w:rsidR="000F419F" w:rsidRPr="00A55F8A">
        <w:rPr>
          <w:rFonts w:ascii="Times New Roman" w:hAnsi="Times New Roman" w:cs="Times New Roman"/>
          <w:sz w:val="24"/>
          <w:szCs w:val="24"/>
        </w:rPr>
        <w:t xml:space="preserve"> = </w:t>
      </w:r>
      <w:r w:rsidR="000F419F"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F419F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r w:rsidR="000F419F" w:rsidRPr="00A55F8A">
        <w:rPr>
          <w:rFonts w:ascii="Times New Roman" w:hAnsi="Times New Roman" w:cs="Times New Roman"/>
          <w:sz w:val="24"/>
          <w:szCs w:val="24"/>
        </w:rPr>
        <w:t>∙</w:t>
      </w:r>
      <w:r w:rsidR="002E4EE5" w:rsidRPr="00A55F8A">
        <w:rPr>
          <w:rFonts w:ascii="Times New Roman" w:hAnsi="Times New Roman" w:cs="Times New Roman"/>
          <w:sz w:val="24"/>
          <w:szCs w:val="24"/>
        </w:rPr>
        <w:t>12∙67 305,60</w:t>
      </w:r>
      <w:r w:rsidR="002E4EE5" w:rsidRPr="00A55F8A">
        <w:rPr>
          <w:rFonts w:ascii="Arial" w:hAnsi="Arial" w:cs="Arial"/>
          <w:sz w:val="24"/>
          <w:szCs w:val="24"/>
        </w:rPr>
        <w:t xml:space="preserve"> </w:t>
      </w:r>
      <w:r w:rsidR="002E4EE5" w:rsidRPr="00A55F8A">
        <w:rPr>
          <w:rFonts w:ascii="Times New Roman" w:hAnsi="Times New Roman" w:cs="Times New Roman"/>
          <w:sz w:val="24"/>
          <w:szCs w:val="24"/>
        </w:rPr>
        <w:t xml:space="preserve">= </w:t>
      </w:r>
      <w:r w:rsidR="002E4EE5"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="002E4EE5"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4EE5" w:rsidRPr="00A55F8A">
        <w:rPr>
          <w:rFonts w:ascii="Times New Roman" w:hAnsi="Times New Roman" w:cs="Times New Roman"/>
          <w:sz w:val="24"/>
          <w:szCs w:val="24"/>
        </w:rPr>
        <w:t>∙</w:t>
      </w:r>
      <w:r w:rsidRPr="00A55F8A">
        <w:rPr>
          <w:rFonts w:ascii="Times New Roman" w:hAnsi="Times New Roman" w:cs="Times New Roman"/>
          <w:sz w:val="24"/>
          <w:szCs w:val="24"/>
        </w:rPr>
        <w:t xml:space="preserve"> </w:t>
      </w:r>
      <w:r w:rsidR="002E4EE5" w:rsidRPr="00A55F8A">
        <w:rPr>
          <w:rFonts w:ascii="Times New Roman" w:hAnsi="Times New Roman" w:cs="Times New Roman"/>
          <w:sz w:val="24"/>
          <w:szCs w:val="24"/>
        </w:rPr>
        <w:t xml:space="preserve">807 667,20 </w:t>
      </w:r>
      <w:proofErr w:type="spellStart"/>
      <w:r w:rsidR="000F419F" w:rsidRPr="00A55F8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0F419F" w:rsidRPr="00A55F8A">
        <w:rPr>
          <w:rFonts w:ascii="Times New Roman" w:hAnsi="Times New Roman" w:cs="Times New Roman"/>
          <w:sz w:val="24"/>
          <w:szCs w:val="24"/>
        </w:rPr>
        <w:t>/год</w:t>
      </w:r>
    </w:p>
    <w:p w14:paraId="085C681E" w14:textId="77777777" w:rsidR="00316DE4" w:rsidRPr="00A55F8A" w:rsidRDefault="00316DE4" w:rsidP="00316DE4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06C589" w14:textId="07C2F1A0" w:rsidR="00FC0001" w:rsidRPr="00A55F8A" w:rsidRDefault="002E4EE5" w:rsidP="00203A86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– </w:t>
      </w:r>
      <w:r w:rsidR="008F314D" w:rsidRPr="00A55F8A">
        <w:rPr>
          <w:rFonts w:ascii="Times New Roman" w:hAnsi="Times New Roman" w:cs="Times New Roman"/>
          <w:sz w:val="24"/>
          <w:szCs w:val="24"/>
        </w:rPr>
        <w:t>количество оптимизируемых ставок машинистов (операторов) КНС</w:t>
      </w:r>
      <w:r w:rsidRPr="00A55F8A">
        <w:rPr>
          <w:rFonts w:ascii="Times New Roman" w:hAnsi="Times New Roman" w:cs="Times New Roman"/>
          <w:sz w:val="24"/>
          <w:szCs w:val="24"/>
        </w:rPr>
        <w:t xml:space="preserve"> на предприятии в р</w:t>
      </w:r>
      <w:r w:rsidRPr="00A55F8A">
        <w:rPr>
          <w:rFonts w:ascii="Times New Roman" w:hAnsi="Times New Roman" w:cs="Times New Roman"/>
          <w:sz w:val="24"/>
          <w:szCs w:val="24"/>
        </w:rPr>
        <w:t>е</w:t>
      </w:r>
      <w:r w:rsidRPr="00A55F8A">
        <w:rPr>
          <w:rFonts w:ascii="Times New Roman" w:hAnsi="Times New Roman" w:cs="Times New Roman"/>
          <w:sz w:val="24"/>
          <w:szCs w:val="24"/>
        </w:rPr>
        <w:t>зультате внедрения системы удаленной диспетчеризации и мониторинга параметров;</w:t>
      </w:r>
    </w:p>
    <w:p w14:paraId="55127F01" w14:textId="0DDCCF5F" w:rsidR="002E4EE5" w:rsidRPr="00A55F8A" w:rsidRDefault="002E4EE5" w:rsidP="00203A86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з/п</w:t>
      </w:r>
      <w:proofErr w:type="gramEnd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55F8A">
        <w:rPr>
          <w:rFonts w:ascii="Times New Roman" w:hAnsi="Times New Roman" w:cs="Times New Roman"/>
          <w:sz w:val="24"/>
          <w:szCs w:val="24"/>
        </w:rPr>
        <w:t xml:space="preserve">– средний размер заработной платы </w:t>
      </w:r>
      <w:r w:rsidR="008F314D" w:rsidRPr="00A55F8A">
        <w:rPr>
          <w:rFonts w:ascii="Times New Roman" w:hAnsi="Times New Roman" w:cs="Times New Roman"/>
          <w:sz w:val="24"/>
          <w:szCs w:val="24"/>
        </w:rPr>
        <w:t>машиниста (оператора) КНС</w:t>
      </w:r>
      <w:r w:rsidRPr="00A55F8A">
        <w:rPr>
          <w:rFonts w:ascii="Times New Roman" w:hAnsi="Times New Roman" w:cs="Times New Roman"/>
          <w:sz w:val="24"/>
          <w:szCs w:val="24"/>
        </w:rPr>
        <w:t xml:space="preserve"> </w:t>
      </w:r>
      <w:r w:rsidRPr="00A55F8A">
        <w:rPr>
          <w:rFonts w:ascii="Arial Narrow" w:hAnsi="Arial Narrow" w:cs="Times New Roman"/>
          <w:sz w:val="24"/>
          <w:szCs w:val="24"/>
        </w:rPr>
        <w:t>≈</w:t>
      </w:r>
      <w:r w:rsidRPr="00A55F8A">
        <w:rPr>
          <w:rFonts w:ascii="Times New Roman" w:hAnsi="Times New Roman" w:cs="Times New Roman"/>
          <w:sz w:val="24"/>
          <w:szCs w:val="24"/>
        </w:rPr>
        <w:t xml:space="preserve"> 67 305,60 руб.;</w:t>
      </w:r>
    </w:p>
    <w:p w14:paraId="21C31029" w14:textId="03C0BE71" w:rsidR="002E4EE5" w:rsidRPr="00A55F8A" w:rsidRDefault="002E4EE5" w:rsidP="00203A86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12 – количество месяцев в году.</w:t>
      </w:r>
    </w:p>
    <w:p w14:paraId="7E76D2E0" w14:textId="68E3AD1B" w:rsidR="00203A86" w:rsidRPr="00203A86" w:rsidRDefault="00A1203F" w:rsidP="00A55F8A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</w:t>
      </w:r>
      <w:r w:rsidR="00203A86" w:rsidRPr="00203A86">
        <w:rPr>
          <w:rFonts w:ascii="Times New Roman" w:hAnsi="Times New Roman" w:cs="Times New Roman"/>
          <w:i/>
          <w:sz w:val="24"/>
          <w:szCs w:val="24"/>
        </w:rPr>
        <w:t>. Прогноз влияния на рост производительности труда.</w:t>
      </w:r>
    </w:p>
    <w:p w14:paraId="5F6CA33D" w14:textId="77777777" w:rsidR="00E438A9" w:rsidRPr="00A37DCF" w:rsidRDefault="00E438A9" w:rsidP="00E438A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8A9">
        <w:rPr>
          <w:rFonts w:ascii="Times New Roman" w:hAnsi="Times New Roman" w:cs="Times New Roman"/>
          <w:sz w:val="24"/>
          <w:szCs w:val="24"/>
        </w:rPr>
        <w:t xml:space="preserve">С учётом спрогнозированной экономии от снижения энергопотребления и оптимизации затрат на ремонт и техническое обслуживание </w:t>
      </w:r>
      <w:r w:rsidRPr="00A37DCF">
        <w:rPr>
          <w:rFonts w:ascii="Times New Roman" w:hAnsi="Times New Roman" w:cs="Times New Roman"/>
          <w:sz w:val="24"/>
          <w:szCs w:val="24"/>
        </w:rPr>
        <w:t>КНС выполняется прогнозный расчёт значения индекса пр</w:t>
      </w:r>
      <w:r w:rsidRPr="00A37DCF">
        <w:rPr>
          <w:rFonts w:ascii="Times New Roman" w:hAnsi="Times New Roman" w:cs="Times New Roman"/>
          <w:sz w:val="24"/>
          <w:szCs w:val="24"/>
        </w:rPr>
        <w:t>о</w:t>
      </w:r>
      <w:r w:rsidRPr="00A37DCF">
        <w:rPr>
          <w:rFonts w:ascii="Times New Roman" w:hAnsi="Times New Roman" w:cs="Times New Roman"/>
          <w:sz w:val="24"/>
          <w:szCs w:val="24"/>
        </w:rPr>
        <w:t>изводительности труда (далее – ПТ) для оцениваемых организаций ВКХ.</w:t>
      </w:r>
    </w:p>
    <w:p w14:paraId="18417EFF" w14:textId="65BF3778" w:rsidR="00203A86" w:rsidRDefault="00E438A9" w:rsidP="00E438A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DCF">
        <w:rPr>
          <w:rFonts w:ascii="Times New Roman" w:hAnsi="Times New Roman" w:cs="Times New Roman"/>
          <w:sz w:val="24"/>
          <w:szCs w:val="24"/>
        </w:rPr>
        <w:t>Значение индекса ПТ в разрезе каждой организации ВКХ рассчитывается</w:t>
      </w:r>
      <w:r w:rsidRPr="00E438A9">
        <w:rPr>
          <w:rFonts w:ascii="Times New Roman" w:hAnsi="Times New Roman" w:cs="Times New Roman"/>
          <w:sz w:val="24"/>
          <w:szCs w:val="24"/>
        </w:rPr>
        <w:t xml:space="preserve"> по формуле:</w:t>
      </w:r>
      <w:r w:rsidR="00203A86" w:rsidRPr="00203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4C10D" w14:textId="77777777" w:rsidR="00A1203F" w:rsidRDefault="00A1203F" w:rsidP="00E438A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3C0EC" w14:textId="77777777" w:rsidR="00A1203F" w:rsidRDefault="00A1203F" w:rsidP="00A1203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ПТ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ДС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ССЧ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Выручка-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Себестоимость + Оплата труда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Среднесписочная численность организации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03A86" w:rsidRPr="00203A86">
        <w:rPr>
          <w:rFonts w:ascii="Times New Roman" w:hAnsi="Times New Roman" w:cs="Times New Roman"/>
          <w:sz w:val="24"/>
          <w:szCs w:val="24"/>
        </w:rPr>
        <w:t xml:space="preserve">где </w:t>
      </w:r>
    </w:p>
    <w:p w14:paraId="409D3F68" w14:textId="77777777" w:rsidR="00A1203F" w:rsidRDefault="00A1203F" w:rsidP="00A1203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5927B6" w14:textId="022E60F4" w:rsidR="00203A86" w:rsidRPr="00203A86" w:rsidRDefault="00203A86" w:rsidP="00A1203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3A86">
        <w:rPr>
          <w:rFonts w:ascii="Times New Roman" w:hAnsi="Times New Roman" w:cs="Times New Roman"/>
          <w:sz w:val="24"/>
          <w:szCs w:val="24"/>
        </w:rPr>
        <w:t>ДС – добавленная стоимость, создаваемая конкретной организацией ЖКХ,</w:t>
      </w:r>
      <w:r w:rsidR="00A1203F">
        <w:rPr>
          <w:rFonts w:ascii="Times New Roman" w:hAnsi="Times New Roman" w:cs="Times New Roman"/>
          <w:sz w:val="24"/>
          <w:szCs w:val="24"/>
        </w:rPr>
        <w:t xml:space="preserve"> руб.;</w:t>
      </w:r>
      <w:r w:rsidRPr="00203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4212A" w14:textId="1604063F" w:rsidR="00203A86" w:rsidRPr="00203A86" w:rsidRDefault="00203A86" w:rsidP="00203A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A86">
        <w:rPr>
          <w:rFonts w:ascii="Times New Roman" w:hAnsi="Times New Roman" w:cs="Times New Roman"/>
          <w:sz w:val="24"/>
          <w:szCs w:val="24"/>
        </w:rPr>
        <w:t>Выручка – данные выручки организаций (строка 2110, Отчет о фин. результатах)</w:t>
      </w:r>
      <w:r w:rsidR="00A1203F" w:rsidRPr="00203A86">
        <w:rPr>
          <w:rFonts w:ascii="Times New Roman" w:hAnsi="Times New Roman" w:cs="Times New Roman"/>
          <w:sz w:val="24"/>
          <w:szCs w:val="24"/>
        </w:rPr>
        <w:t>,</w:t>
      </w:r>
      <w:r w:rsidR="00A1203F">
        <w:rPr>
          <w:rFonts w:ascii="Times New Roman" w:hAnsi="Times New Roman" w:cs="Times New Roman"/>
          <w:sz w:val="24"/>
          <w:szCs w:val="24"/>
        </w:rPr>
        <w:t xml:space="preserve"> руб.;</w:t>
      </w:r>
      <w:r w:rsidRPr="00203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90F24" w14:textId="3ADFD4B0" w:rsidR="00203A86" w:rsidRPr="00203A86" w:rsidRDefault="00203A86" w:rsidP="00203A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A86">
        <w:rPr>
          <w:rFonts w:ascii="Times New Roman" w:hAnsi="Times New Roman" w:cs="Times New Roman"/>
          <w:sz w:val="24"/>
          <w:szCs w:val="24"/>
        </w:rPr>
        <w:t>Себестоимость – строка «Себестоимость» (строка 2120, Отчет о фин. результатах)</w:t>
      </w:r>
      <w:r w:rsidR="00A1203F" w:rsidRPr="00203A86">
        <w:rPr>
          <w:rFonts w:ascii="Times New Roman" w:hAnsi="Times New Roman" w:cs="Times New Roman"/>
          <w:sz w:val="24"/>
          <w:szCs w:val="24"/>
        </w:rPr>
        <w:t>,</w:t>
      </w:r>
      <w:r w:rsidR="00A1203F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806AB79" w14:textId="37EF47F8" w:rsidR="00203A86" w:rsidRPr="00203A86" w:rsidRDefault="00203A86" w:rsidP="00203A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A86">
        <w:rPr>
          <w:rFonts w:ascii="Times New Roman" w:hAnsi="Times New Roman" w:cs="Times New Roman"/>
          <w:sz w:val="24"/>
          <w:szCs w:val="24"/>
        </w:rPr>
        <w:t xml:space="preserve">Оплата труда – строка «Оплата труда» (строка 4122, Отчет о движении </w:t>
      </w:r>
      <w:proofErr w:type="spellStart"/>
      <w:r w:rsidRPr="00203A86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203A86">
        <w:rPr>
          <w:rFonts w:ascii="Times New Roman" w:hAnsi="Times New Roman" w:cs="Times New Roman"/>
          <w:sz w:val="24"/>
          <w:szCs w:val="24"/>
        </w:rPr>
        <w:t>. средств)</w:t>
      </w:r>
      <w:r w:rsidR="00A1203F" w:rsidRPr="00203A86">
        <w:rPr>
          <w:rFonts w:ascii="Times New Roman" w:hAnsi="Times New Roman" w:cs="Times New Roman"/>
          <w:sz w:val="24"/>
          <w:szCs w:val="24"/>
        </w:rPr>
        <w:t>,</w:t>
      </w:r>
      <w:r w:rsidR="00A1203F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62ED212A" w14:textId="77777777" w:rsidR="00203A86" w:rsidRPr="00A55F8A" w:rsidRDefault="00203A86" w:rsidP="00203A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A86">
        <w:rPr>
          <w:rFonts w:ascii="Times New Roman" w:hAnsi="Times New Roman" w:cs="Times New Roman"/>
          <w:sz w:val="24"/>
          <w:szCs w:val="24"/>
        </w:rPr>
        <w:t xml:space="preserve">ССЧ – за календарный (или базовый) год, определяется как среднесписочная численность </w:t>
      </w:r>
      <w:r w:rsidRPr="00A55F8A">
        <w:rPr>
          <w:rFonts w:ascii="Times New Roman" w:hAnsi="Times New Roman" w:cs="Times New Roman"/>
          <w:sz w:val="24"/>
          <w:szCs w:val="24"/>
        </w:rPr>
        <w:t>о</w:t>
      </w:r>
      <w:r w:rsidRPr="00A55F8A">
        <w:rPr>
          <w:rFonts w:ascii="Times New Roman" w:hAnsi="Times New Roman" w:cs="Times New Roman"/>
          <w:sz w:val="24"/>
          <w:szCs w:val="24"/>
        </w:rPr>
        <w:t>р</w:t>
      </w:r>
      <w:r w:rsidRPr="00A55F8A">
        <w:rPr>
          <w:rFonts w:ascii="Times New Roman" w:hAnsi="Times New Roman" w:cs="Times New Roman"/>
          <w:sz w:val="24"/>
          <w:szCs w:val="24"/>
        </w:rPr>
        <w:t>ганизации.</w:t>
      </w:r>
    </w:p>
    <w:p w14:paraId="4FAEA7DF" w14:textId="77777777" w:rsidR="00413CEE" w:rsidRPr="00A55F8A" w:rsidRDefault="00B2790B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Рассчитанные выше составляющие экономического эффекта (снижение энергопотребления, сокращение затрат на ремонты, обслуживание, осмотры и оплату труда персонала) в совокупности приводят к уменьшению затрат организации при сопоставимом объёме оказываемых услуг, что, в свою очередь, обеспечивает рост </w:t>
      </w:r>
      <w:r w:rsidR="00413CEE" w:rsidRPr="00A55F8A">
        <w:rPr>
          <w:rFonts w:ascii="Times New Roman" w:hAnsi="Times New Roman" w:cs="Times New Roman"/>
          <w:sz w:val="24"/>
          <w:szCs w:val="24"/>
        </w:rPr>
        <w:t xml:space="preserve">ПТ. </w:t>
      </w:r>
    </w:p>
    <w:p w14:paraId="70C47B3D" w14:textId="112F473C" w:rsidR="00413CEE" w:rsidRPr="00A55F8A" w:rsidRDefault="00413CEE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Таким образом, значение прогнозного индекса производительности труда </w:t>
      </w: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ПТ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опт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определяем по формуле:</w:t>
      </w:r>
    </w:p>
    <w:p w14:paraId="174702EB" w14:textId="787B0FFF" w:rsidR="00413CEE" w:rsidRPr="00A55F8A" w:rsidRDefault="00413CEE" w:rsidP="00413CE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eastAsiaTheme="minorEastAsia" w:hAnsi="Times New Roman" w:cs="Times New Roman"/>
          <w:sz w:val="24"/>
          <w:szCs w:val="24"/>
        </w:rPr>
        <w:t>ПТ</w:t>
      </w:r>
      <w:r w:rsidRPr="00A55F8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прогн</w:t>
      </w:r>
      <w:proofErr w:type="spellEnd"/>
      <w:r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ДС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опт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ССЧ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опт</m:t>
                </m:r>
              </m:sub>
            </m:sSub>
          </m:den>
        </m:f>
      </m:oMath>
      <w:r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Выручка-(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Себестоимость-(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эн.зам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зас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w:softHyphen/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эн.дисп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рем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w:softHyphen/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осм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от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)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 Оплата труда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Среднесписочная численность организации-(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ст.зас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ст.осм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ст.рем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ст.от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)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den>
        </m:f>
      </m:oMath>
    </w:p>
    <w:p w14:paraId="14C4ACA7" w14:textId="77777777" w:rsidR="00413CEE" w:rsidRPr="00A55F8A" w:rsidRDefault="00413CEE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8A457" w14:textId="4B123694" w:rsidR="00413CEE" w:rsidRPr="00A55F8A" w:rsidRDefault="00413CEE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Прогнозный индекс роста производительности труда </w:t>
      </w:r>
      <w:proofErr w:type="gramStart"/>
      <w:r w:rsidRPr="00A55F8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ПТ</w:t>
      </w:r>
      <w:r w:rsidRPr="00A55F8A">
        <w:rPr>
          <w:rFonts w:ascii="Times New Roman" w:hAnsi="Times New Roman" w:cs="Times New Roman"/>
          <w:sz w:val="24"/>
          <w:szCs w:val="24"/>
        </w:rPr>
        <w:t xml:space="preserve"> по организации ВКХ определяется как отношение прогнозного значения ПТ к фактическому значению ПТ базового года (2025):</w:t>
      </w:r>
    </w:p>
    <w:p w14:paraId="38FC2AE3" w14:textId="5BA8671C" w:rsidR="00413CEE" w:rsidRPr="00A55F8A" w:rsidRDefault="00413CEE" w:rsidP="00413CEE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55F8A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A55F8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ПТ</w:t>
      </w:r>
      <w:r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=100%</w:t>
      </w:r>
      <w:proofErr w:type="gramStart"/>
      <w:r w:rsidRPr="00A55F8A">
        <w:rPr>
          <w:rFonts w:ascii="Arial" w:eastAsiaTheme="minorEastAsia" w:hAnsi="Arial" w:cs="Arial"/>
          <w:sz w:val="24"/>
          <w:szCs w:val="24"/>
        </w:rPr>
        <w:t>∙</w:t>
      </w:r>
      <w:r w:rsidRPr="00A55F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прогн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ПТ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2025</m:t>
                </m:r>
              </m:sub>
            </m:sSub>
          </m:den>
        </m:f>
      </m:oMath>
      <w:r w:rsidRPr="00A55F8A">
        <w:rPr>
          <w:rFonts w:ascii="Times New Roman" w:eastAsiaTheme="minorEastAsia" w:hAnsi="Times New Roman" w:cs="Times New Roman"/>
          <w:sz w:val="24"/>
          <w:szCs w:val="24"/>
        </w:rPr>
        <w:t>, где</w:t>
      </w:r>
    </w:p>
    <w:p w14:paraId="7A219A81" w14:textId="6E7EC325" w:rsidR="00413CEE" w:rsidRPr="00A55F8A" w:rsidRDefault="00413CEE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F8A">
        <w:rPr>
          <w:rFonts w:ascii="Times New Roman" w:hAnsi="Times New Roman" w:cs="Times New Roman"/>
          <w:sz w:val="24"/>
          <w:szCs w:val="24"/>
        </w:rPr>
        <w:t>ПТ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прогн</w:t>
      </w:r>
      <w:proofErr w:type="spellEnd"/>
      <w:r w:rsidRPr="00A55F8A">
        <w:rPr>
          <w:rFonts w:ascii="Times New Roman" w:hAnsi="Times New Roman" w:cs="Times New Roman"/>
          <w:sz w:val="24"/>
          <w:szCs w:val="24"/>
        </w:rPr>
        <w:t xml:space="preserve"> – прогнозируемое значение ПТ после реализации мероприятий;</w:t>
      </w:r>
    </w:p>
    <w:p w14:paraId="10115EAD" w14:textId="334C69DC" w:rsidR="00413CEE" w:rsidRPr="00A55F8A" w:rsidRDefault="00413CEE" w:rsidP="00413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>ПТ</w:t>
      </w:r>
      <w:r w:rsidRPr="00A55F8A">
        <w:rPr>
          <w:rFonts w:ascii="Times New Roman" w:hAnsi="Times New Roman" w:cs="Times New Roman"/>
          <w:sz w:val="24"/>
          <w:szCs w:val="24"/>
          <w:vertAlign w:val="subscript"/>
        </w:rPr>
        <w:t>2025</w:t>
      </w:r>
      <w:r w:rsidRPr="00A55F8A">
        <w:rPr>
          <w:rFonts w:ascii="Times New Roman" w:hAnsi="Times New Roman" w:cs="Times New Roman"/>
          <w:sz w:val="24"/>
          <w:szCs w:val="24"/>
        </w:rPr>
        <w:t xml:space="preserve"> – фактическое значение показателя производительности труда организации за 2025 год,</w:t>
      </w:r>
    </w:p>
    <w:p w14:paraId="5CEC03DF" w14:textId="1585F544" w:rsidR="00203A86" w:rsidRPr="00A55F8A" w:rsidRDefault="00A57E36" w:rsidP="0016375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F8A">
        <w:rPr>
          <w:rFonts w:ascii="Times New Roman" w:hAnsi="Times New Roman" w:cs="Times New Roman"/>
          <w:sz w:val="24"/>
          <w:szCs w:val="24"/>
        </w:rPr>
        <w:t xml:space="preserve">В сводный отчет для РОИВ по результатам </w:t>
      </w:r>
      <w:proofErr w:type="gramStart"/>
      <w:r w:rsidRPr="00A55F8A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Pr="00A55F8A">
        <w:rPr>
          <w:rFonts w:ascii="Times New Roman" w:hAnsi="Times New Roman" w:cs="Times New Roman"/>
          <w:sz w:val="24"/>
          <w:szCs w:val="24"/>
        </w:rPr>
        <w:t xml:space="preserve"> включается форма </w:t>
      </w:r>
      <w:r w:rsidR="00203A86" w:rsidRPr="00A55F8A">
        <w:rPr>
          <w:rFonts w:ascii="Times New Roman" w:hAnsi="Times New Roman" w:cs="Times New Roman"/>
          <w:sz w:val="24"/>
          <w:szCs w:val="24"/>
        </w:rPr>
        <w:t xml:space="preserve">(см. табл. </w:t>
      </w:r>
      <w:r w:rsidR="00163751" w:rsidRPr="00A55F8A">
        <w:rPr>
          <w:rFonts w:ascii="Times New Roman" w:hAnsi="Times New Roman" w:cs="Times New Roman"/>
          <w:sz w:val="24"/>
          <w:szCs w:val="24"/>
        </w:rPr>
        <w:t>14</w:t>
      </w:r>
      <w:r w:rsidR="00203A86" w:rsidRPr="00A55F8A">
        <w:rPr>
          <w:rFonts w:ascii="Times New Roman" w:hAnsi="Times New Roman" w:cs="Times New Roman"/>
          <w:sz w:val="24"/>
          <w:szCs w:val="24"/>
        </w:rPr>
        <w:t>).</w:t>
      </w:r>
    </w:p>
    <w:p w14:paraId="449C44A5" w14:textId="77777777" w:rsidR="00A55F8A" w:rsidRDefault="00A55F8A" w:rsidP="00163751">
      <w:pPr>
        <w:spacing w:after="60" w:line="27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</w:pPr>
    </w:p>
    <w:p w14:paraId="3A023DE4" w14:textId="77777777" w:rsidR="00A55F8A" w:rsidRDefault="00A55F8A" w:rsidP="00163751">
      <w:pPr>
        <w:spacing w:after="60" w:line="27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</w:pPr>
    </w:p>
    <w:p w14:paraId="445530CF" w14:textId="7952C446" w:rsidR="00163751" w:rsidRPr="00163751" w:rsidRDefault="00163751" w:rsidP="00163751">
      <w:pPr>
        <w:spacing w:after="60" w:line="27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</w:pPr>
      <w:r w:rsidRPr="00163751"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lastRenderedPageBreak/>
        <w:t xml:space="preserve">Таблица </w:t>
      </w:r>
      <w:r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t>14</w:t>
      </w:r>
      <w:r w:rsidRPr="00163751">
        <w:rPr>
          <w:rFonts w:ascii="Times New Roman" w:eastAsia="Calibri" w:hAnsi="Times New Roman" w:cs="Times New Roman"/>
          <w:b/>
          <w:bCs/>
          <w:sz w:val="20"/>
          <w:szCs w:val="20"/>
          <w14:ligatures w14:val="standardContextual"/>
        </w:rPr>
        <w:t>. Индекс роста производительности труда по отношению к 2025 году</w:t>
      </w:r>
    </w:p>
    <w:tbl>
      <w:tblPr>
        <w:tblStyle w:val="51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2375"/>
        <w:gridCol w:w="1703"/>
        <w:gridCol w:w="2551"/>
        <w:gridCol w:w="1847"/>
        <w:gridCol w:w="1537"/>
      </w:tblGrid>
      <w:tr w:rsidR="00D5501E" w:rsidRPr="00163751" w14:paraId="74F10C6C" w14:textId="77777777" w:rsidTr="00D5501E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3E5855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11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C3BD79" w14:textId="77777777" w:rsidR="00D5501E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</w:t>
            </w:r>
          </w:p>
          <w:p w14:paraId="59CF7444" w14:textId="6948A911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</w:rPr>
              <w:t>организации</w:t>
            </w:r>
          </w:p>
        </w:tc>
        <w:tc>
          <w:tcPr>
            <w:tcW w:w="8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AC482C" w14:textId="6840E146" w:rsidR="00163751" w:rsidRPr="00163751" w:rsidRDefault="00163751" w:rsidP="00D550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</w:rPr>
              <w:t>Кол</w:t>
            </w:r>
            <w:r w:rsidR="00D5501E">
              <w:rPr>
                <w:rFonts w:ascii="Times New Roman" w:eastAsia="Calibri" w:hAnsi="Times New Roman" w:cs="Times New Roman"/>
                <w:b/>
                <w:bCs/>
              </w:rPr>
              <w:t>ичество</w:t>
            </w:r>
            <w:r w:rsidRPr="00163751">
              <w:rPr>
                <w:rFonts w:ascii="Times New Roman" w:eastAsia="Calibri" w:hAnsi="Times New Roman" w:cs="Times New Roman"/>
                <w:b/>
                <w:bCs/>
              </w:rPr>
              <w:t xml:space="preserve"> КНС</w:t>
            </w: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596FF1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ПТ</w:t>
            </w: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</w:r>
            <w:proofErr w:type="gramStart"/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фактический</w:t>
            </w:r>
            <w:proofErr w:type="gramEnd"/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2025г., </w:t>
            </w: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</w:r>
            <w:r w:rsidRPr="00163751">
              <w:rPr>
                <w:rFonts w:ascii="Times New Roman" w:eastAsia="Calibri" w:hAnsi="Times New Roman" w:cs="Times New Roman"/>
                <w:bCs/>
                <w:color w:val="000000"/>
              </w:rPr>
              <w:t>тыс.руб./чел.</w:t>
            </w:r>
          </w:p>
        </w:tc>
        <w:tc>
          <w:tcPr>
            <w:tcW w:w="8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282D9D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ПТ</w:t>
            </w: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</w:r>
            <w:proofErr w:type="gramStart"/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прогнозный</w:t>
            </w:r>
            <w:proofErr w:type="gramEnd"/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,</w:t>
            </w: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</w:r>
            <w:r w:rsidRPr="00163751">
              <w:rPr>
                <w:rFonts w:ascii="Times New Roman" w:eastAsia="Calibri" w:hAnsi="Times New Roman" w:cs="Times New Roman"/>
                <w:bCs/>
                <w:color w:val="000000"/>
              </w:rPr>
              <w:t>тыс.руб./чел.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6AE1A9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Индекс </w:t>
            </w:r>
          </w:p>
          <w:p w14:paraId="535FF386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6375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роста ПТ,</w:t>
            </w:r>
          </w:p>
          <w:p w14:paraId="230E416F" w14:textId="77777777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63751">
              <w:rPr>
                <w:rFonts w:ascii="Times New Roman" w:eastAsia="Calibri" w:hAnsi="Times New Roman" w:cs="Times New Roman"/>
                <w:bCs/>
                <w:color w:val="000000"/>
              </w:rPr>
              <w:t>%</w:t>
            </w:r>
          </w:p>
        </w:tc>
      </w:tr>
      <w:tr w:rsidR="00163751" w:rsidRPr="00163751" w14:paraId="3D58C8D1" w14:textId="77777777" w:rsidTr="00D5501E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5E7687EA" w14:textId="77777777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163751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0448FF71" w14:textId="77777777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63751">
              <w:rPr>
                <w:rFonts w:ascii="Times New Roman" w:eastAsia="Calibri" w:hAnsi="Times New Roman" w:cs="Times New Roman"/>
              </w:rPr>
              <w:t>Организация № 1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C46F2" w14:textId="7EA47C19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ABB42" w14:textId="10D4631F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EAADE" w14:textId="746CE685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DE2F6" w14:textId="3EFFBFC6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63751" w:rsidRPr="00163751" w14:paraId="0B6D0A5F" w14:textId="77777777" w:rsidTr="00D5501E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21CBE6A" w14:textId="77777777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163751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1134" w:type="pct"/>
          </w:tcPr>
          <w:p w14:paraId="73C19CBB" w14:textId="77777777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63751">
              <w:rPr>
                <w:rFonts w:ascii="Times New Roman" w:eastAsia="Calibri" w:hAnsi="Times New Roman" w:cs="Times New Roman"/>
              </w:rPr>
              <w:t>Организация № 2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6A2EC" w14:textId="0739B81B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534A4" w14:textId="2B2C5D76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1498C" w14:textId="6595495D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F751F" w14:textId="3EEB57D5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63751" w:rsidRPr="00163751" w14:paraId="5C8E6EBE" w14:textId="77777777" w:rsidTr="00D5501E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1338566" w14:textId="77777777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163751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1134" w:type="pct"/>
          </w:tcPr>
          <w:p w14:paraId="60917E4F" w14:textId="01E93321" w:rsidR="00163751" w:rsidRPr="00163751" w:rsidRDefault="00163751" w:rsidP="0016375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63751">
              <w:rPr>
                <w:rFonts w:ascii="Times New Roman" w:eastAsia="Calibri" w:hAnsi="Times New Roman" w:cs="Times New Roman"/>
              </w:rPr>
              <w:t xml:space="preserve">Организация № </w:t>
            </w: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77809" w14:textId="4C58A260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DB37" w14:textId="265DCCE0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C70A" w14:textId="05804EDB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2A05B" w14:textId="600A4830" w:rsidR="00163751" w:rsidRPr="00163751" w:rsidRDefault="00163751" w:rsidP="0016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50AEE4E" w14:textId="6F96A8CA" w:rsidR="0049786C" w:rsidRDefault="0049786C" w:rsidP="0049786C">
      <w:pPr>
        <w:spacing w:before="6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86C">
        <w:rPr>
          <w:rFonts w:ascii="Times New Roman" w:hAnsi="Times New Roman" w:cs="Times New Roman"/>
          <w:sz w:val="24"/>
          <w:szCs w:val="24"/>
        </w:rPr>
        <w:t>Рассчит</w:t>
      </w:r>
      <w:r>
        <w:rPr>
          <w:rFonts w:ascii="Times New Roman" w:hAnsi="Times New Roman" w:cs="Times New Roman"/>
          <w:sz w:val="24"/>
          <w:szCs w:val="24"/>
        </w:rPr>
        <w:t xml:space="preserve">ывается </w:t>
      </w:r>
      <w:r w:rsidRPr="0049786C">
        <w:rPr>
          <w:rFonts w:ascii="Times New Roman" w:hAnsi="Times New Roman" w:cs="Times New Roman"/>
          <w:sz w:val="24"/>
          <w:szCs w:val="24"/>
        </w:rPr>
        <w:t xml:space="preserve">прогнозное значение индекса роста ПТ для 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49786C">
        <w:rPr>
          <w:rFonts w:ascii="Times New Roman" w:hAnsi="Times New Roman" w:cs="Times New Roman"/>
          <w:sz w:val="24"/>
          <w:szCs w:val="24"/>
        </w:rPr>
        <w:t>организации ВКХ</w:t>
      </w:r>
      <w:r>
        <w:rPr>
          <w:rFonts w:ascii="Times New Roman" w:hAnsi="Times New Roman" w:cs="Times New Roman"/>
          <w:sz w:val="24"/>
          <w:szCs w:val="24"/>
        </w:rPr>
        <w:t xml:space="preserve"> (в ра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ках отчета для организации ВКХ) или среднее значение индекса роста ПТ совокупности организаций ВКХ (в рамках сводного отчета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РОИВ). </w:t>
      </w:r>
    </w:p>
    <w:p w14:paraId="6348DD0C" w14:textId="7E97E513" w:rsidR="00AB4BF9" w:rsidRDefault="0049786C" w:rsidP="007840CA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Изначально, для оценки</w:t>
      </w:r>
      <w:r w:rsidRPr="0049786C">
        <w:rPr>
          <w:rFonts w:ascii="Times New Roman" w:hAnsi="Times New Roman" w:cs="Times New Roman"/>
          <w:sz w:val="24"/>
          <w:szCs w:val="24"/>
        </w:rPr>
        <w:t xml:space="preserve"> прогнозируемых эффектов от применения Коробочного решения</w:t>
      </w:r>
      <w:r>
        <w:rPr>
          <w:rFonts w:ascii="Times New Roman" w:hAnsi="Times New Roman" w:cs="Times New Roman"/>
          <w:sz w:val="24"/>
          <w:szCs w:val="24"/>
        </w:rPr>
        <w:t xml:space="preserve">, предлагается принимать значение индекса роста ПТ 3,15%, рассчитанное на основе практической апробации данных методических рекомендаций в ряде организациях ВКХ.  </w:t>
      </w:r>
      <w:r w:rsidRPr="0049786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0F5F49" w14:textId="77777777" w:rsidR="007840CA" w:rsidRPr="007840CA" w:rsidRDefault="007840CA" w:rsidP="007840CA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840CA">
        <w:rPr>
          <w:rFonts w:ascii="Times New Roman" w:hAnsi="Times New Roman" w:cs="Times New Roman"/>
          <w:i/>
          <w:sz w:val="24"/>
          <w:szCs w:val="24"/>
        </w:rPr>
        <w:t>Косвенные эффекты</w:t>
      </w:r>
    </w:p>
    <w:p w14:paraId="293CE62A" w14:textId="49D34031" w:rsidR="007840CA" w:rsidRDefault="007840CA" w:rsidP="007840C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описании результатов оценки (отчетах) описываются косвенные эффекты от внедрения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робочного решения:</w:t>
      </w:r>
    </w:p>
    <w:p w14:paraId="20C725F3" w14:textId="7A89A621" w:rsidR="007840CA" w:rsidRPr="007840CA" w:rsidRDefault="007840CA" w:rsidP="007840C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0CA">
        <w:rPr>
          <w:rFonts w:ascii="Times New Roman" w:hAnsi="Times New Roman" w:cs="Times New Roman"/>
          <w:sz w:val="24"/>
          <w:szCs w:val="24"/>
        </w:rPr>
        <w:t>прогнозируе</w:t>
      </w:r>
      <w:r>
        <w:rPr>
          <w:rFonts w:ascii="Times New Roman" w:hAnsi="Times New Roman" w:cs="Times New Roman"/>
          <w:sz w:val="24"/>
          <w:szCs w:val="24"/>
        </w:rPr>
        <w:t>мое</w:t>
      </w:r>
      <w:r w:rsidRPr="007840CA">
        <w:rPr>
          <w:rFonts w:ascii="Times New Roman" w:hAnsi="Times New Roman" w:cs="Times New Roman"/>
          <w:sz w:val="24"/>
          <w:szCs w:val="24"/>
        </w:rPr>
        <w:t xml:space="preserve"> повышение эффективности рационального использования инвестиционных в т.ч. бюджетных средств и результативность системных мероприятий по ремонту и  модернизации (реконструкции) коммунальной инфраструктуры, влияющих на рост производительности труда;</w:t>
      </w:r>
    </w:p>
    <w:p w14:paraId="1307981F" w14:textId="28B7B1F0" w:rsidR="007840CA" w:rsidRPr="007840CA" w:rsidRDefault="007840CA" w:rsidP="007840C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0CA">
        <w:rPr>
          <w:rFonts w:ascii="Times New Roman" w:hAnsi="Times New Roman" w:cs="Times New Roman"/>
          <w:sz w:val="24"/>
          <w:szCs w:val="24"/>
        </w:rPr>
        <w:t>прогнозируе</w:t>
      </w:r>
      <w:r>
        <w:rPr>
          <w:rFonts w:ascii="Times New Roman" w:hAnsi="Times New Roman" w:cs="Times New Roman"/>
          <w:sz w:val="24"/>
          <w:szCs w:val="24"/>
        </w:rPr>
        <w:t>мое</w:t>
      </w:r>
      <w:r w:rsidRPr="007840CA">
        <w:rPr>
          <w:rFonts w:ascii="Times New Roman" w:hAnsi="Times New Roman" w:cs="Times New Roman"/>
          <w:sz w:val="24"/>
          <w:szCs w:val="24"/>
        </w:rPr>
        <w:t xml:space="preserve"> сокращение аварийности и затрат на ликвидацию последствий за счет сн</w:t>
      </w:r>
      <w:r w:rsidRPr="007840CA">
        <w:rPr>
          <w:rFonts w:ascii="Times New Roman" w:hAnsi="Times New Roman" w:cs="Times New Roman"/>
          <w:sz w:val="24"/>
          <w:szCs w:val="24"/>
        </w:rPr>
        <w:t>и</w:t>
      </w:r>
      <w:r w:rsidRPr="007840CA">
        <w:rPr>
          <w:rFonts w:ascii="Times New Roman" w:hAnsi="Times New Roman" w:cs="Times New Roman"/>
          <w:sz w:val="24"/>
          <w:szCs w:val="24"/>
        </w:rPr>
        <w:t>жения рисков прорывов, засоров и других нештатных ситуаций, предотвращаются косвенные потери: перебои в водоотведении, штрафы, ущерб репутации;</w:t>
      </w:r>
    </w:p>
    <w:p w14:paraId="7D550107" w14:textId="0B16DB79" w:rsidR="00AB4BF9" w:rsidRDefault="007840CA" w:rsidP="00C90BF9">
      <w:pPr>
        <w:spacing w:after="12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840CA">
        <w:rPr>
          <w:rFonts w:ascii="Times New Roman" w:hAnsi="Times New Roman" w:cs="Times New Roman"/>
          <w:sz w:val="24"/>
          <w:szCs w:val="24"/>
        </w:rPr>
        <w:t>рогнозируе</w:t>
      </w:r>
      <w:r>
        <w:rPr>
          <w:rFonts w:ascii="Times New Roman" w:hAnsi="Times New Roman" w:cs="Times New Roman"/>
          <w:sz w:val="24"/>
          <w:szCs w:val="24"/>
        </w:rPr>
        <w:t>мое</w:t>
      </w:r>
      <w:r w:rsidRPr="007840CA">
        <w:rPr>
          <w:rFonts w:ascii="Times New Roman" w:hAnsi="Times New Roman" w:cs="Times New Roman"/>
          <w:sz w:val="24"/>
          <w:szCs w:val="24"/>
        </w:rPr>
        <w:t xml:space="preserve"> повышение общей надёжности и стабильности т.к. комплексный подход (сочетание нового оборудования, автоматизации и мониторинга) делает работу КНС более предск</w:t>
      </w:r>
      <w:r w:rsidRPr="007840CA">
        <w:rPr>
          <w:rFonts w:ascii="Times New Roman" w:hAnsi="Times New Roman" w:cs="Times New Roman"/>
          <w:sz w:val="24"/>
          <w:szCs w:val="24"/>
        </w:rPr>
        <w:t>а</w:t>
      </w:r>
      <w:r w:rsidRPr="007840CA">
        <w:rPr>
          <w:rFonts w:ascii="Times New Roman" w:hAnsi="Times New Roman" w:cs="Times New Roman"/>
          <w:sz w:val="24"/>
          <w:szCs w:val="24"/>
        </w:rPr>
        <w:t>зуемой.</w:t>
      </w:r>
    </w:p>
    <w:p w14:paraId="2B200C60" w14:textId="136B918F" w:rsidR="00AF0ACA" w:rsidRPr="00C415EE" w:rsidRDefault="00AF0ACA" w:rsidP="00AF0ACA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15EE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415E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Рекомендации по формированию инвестиционных программ</w:t>
      </w:r>
    </w:p>
    <w:p w14:paraId="0D13F7F7" w14:textId="6ADD45F9" w:rsidR="00E331AB" w:rsidRDefault="00523DD2" w:rsidP="00E331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3DD2">
        <w:rPr>
          <w:rFonts w:ascii="Times New Roman" w:hAnsi="Times New Roman" w:cs="Times New Roman"/>
          <w:sz w:val="24"/>
          <w:szCs w:val="24"/>
        </w:rPr>
        <w:t>рганизациям ВКХ рекомендуется произвести точный расчет прогнозной экономии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с целью дальнейшего их использования</w:t>
      </w:r>
      <w:r w:rsidR="00E331AB">
        <w:rPr>
          <w:rFonts w:ascii="Times New Roman" w:hAnsi="Times New Roman" w:cs="Times New Roman"/>
          <w:sz w:val="24"/>
          <w:szCs w:val="24"/>
        </w:rPr>
        <w:t xml:space="preserve"> при финансировании мероприятий, включаемых в инвестиционные программы в соответствии с «Правилами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требования к формированию таких инвестиционных программ и отчетов и ходе их реализации», утвержденных постановлением Правительства росси</w:t>
      </w:r>
      <w:r w:rsidR="00E331AB">
        <w:rPr>
          <w:rFonts w:ascii="Times New Roman" w:hAnsi="Times New Roman" w:cs="Times New Roman"/>
          <w:sz w:val="24"/>
          <w:szCs w:val="24"/>
        </w:rPr>
        <w:t>й</w:t>
      </w:r>
      <w:r w:rsidR="00E331AB">
        <w:rPr>
          <w:rFonts w:ascii="Times New Roman" w:hAnsi="Times New Roman" w:cs="Times New Roman"/>
          <w:sz w:val="24"/>
          <w:szCs w:val="24"/>
        </w:rPr>
        <w:t>ской федерации от</w:t>
      </w:r>
      <w:proofErr w:type="gramEnd"/>
      <w:r w:rsidR="00E331AB">
        <w:rPr>
          <w:rFonts w:ascii="Times New Roman" w:hAnsi="Times New Roman" w:cs="Times New Roman"/>
          <w:sz w:val="24"/>
          <w:szCs w:val="24"/>
        </w:rPr>
        <w:t xml:space="preserve"> 29.07.2013г. № 641 с учетом изменений, внесенных  </w:t>
      </w:r>
      <w:r w:rsidR="00E331AB" w:rsidRPr="00E331AB">
        <w:rPr>
          <w:rFonts w:ascii="Times New Roman" w:hAnsi="Times New Roman" w:cs="Times New Roman"/>
          <w:sz w:val="24"/>
          <w:szCs w:val="24"/>
        </w:rPr>
        <w:t>постановлением Правител</w:t>
      </w:r>
      <w:r w:rsidR="00E331AB" w:rsidRPr="00E331AB">
        <w:rPr>
          <w:rFonts w:ascii="Times New Roman" w:hAnsi="Times New Roman" w:cs="Times New Roman"/>
          <w:sz w:val="24"/>
          <w:szCs w:val="24"/>
        </w:rPr>
        <w:t>ь</w:t>
      </w:r>
      <w:r w:rsidR="00E331AB" w:rsidRPr="00E331AB">
        <w:rPr>
          <w:rFonts w:ascii="Times New Roman" w:hAnsi="Times New Roman" w:cs="Times New Roman"/>
          <w:sz w:val="24"/>
          <w:szCs w:val="24"/>
        </w:rPr>
        <w:t xml:space="preserve">ства </w:t>
      </w:r>
      <w:r w:rsidR="00E331AB">
        <w:rPr>
          <w:rFonts w:ascii="Times New Roman" w:hAnsi="Times New Roman" w:cs="Times New Roman"/>
          <w:sz w:val="24"/>
          <w:szCs w:val="24"/>
        </w:rPr>
        <w:t>Р</w:t>
      </w:r>
      <w:r w:rsidR="00E331AB" w:rsidRPr="00E331AB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E331AB">
        <w:rPr>
          <w:rFonts w:ascii="Times New Roman" w:hAnsi="Times New Roman" w:cs="Times New Roman"/>
          <w:sz w:val="24"/>
          <w:szCs w:val="24"/>
        </w:rPr>
        <w:t>Ф</w:t>
      </w:r>
      <w:r w:rsidR="00E331AB" w:rsidRPr="00E331AB">
        <w:rPr>
          <w:rFonts w:ascii="Times New Roman" w:hAnsi="Times New Roman" w:cs="Times New Roman"/>
          <w:sz w:val="24"/>
          <w:szCs w:val="24"/>
        </w:rPr>
        <w:t xml:space="preserve">едерации от </w:t>
      </w:r>
      <w:r w:rsidR="00E331AB">
        <w:rPr>
          <w:rFonts w:ascii="Times New Roman" w:hAnsi="Times New Roman" w:cs="Times New Roman"/>
          <w:sz w:val="24"/>
          <w:szCs w:val="24"/>
        </w:rPr>
        <w:t>30</w:t>
      </w:r>
      <w:r w:rsidR="00E331AB" w:rsidRPr="00E331AB">
        <w:rPr>
          <w:rFonts w:ascii="Times New Roman" w:hAnsi="Times New Roman" w:cs="Times New Roman"/>
          <w:sz w:val="24"/>
          <w:szCs w:val="24"/>
        </w:rPr>
        <w:t>.0</w:t>
      </w:r>
      <w:r w:rsidR="00E331AB">
        <w:rPr>
          <w:rFonts w:ascii="Times New Roman" w:hAnsi="Times New Roman" w:cs="Times New Roman"/>
          <w:sz w:val="24"/>
          <w:szCs w:val="24"/>
        </w:rPr>
        <w:t>5</w:t>
      </w:r>
      <w:r w:rsidR="00E331AB" w:rsidRPr="00E331AB">
        <w:rPr>
          <w:rFonts w:ascii="Times New Roman" w:hAnsi="Times New Roman" w:cs="Times New Roman"/>
          <w:sz w:val="24"/>
          <w:szCs w:val="24"/>
        </w:rPr>
        <w:t>.20</w:t>
      </w:r>
      <w:r w:rsidR="00E331AB">
        <w:rPr>
          <w:rFonts w:ascii="Times New Roman" w:hAnsi="Times New Roman" w:cs="Times New Roman"/>
          <w:sz w:val="24"/>
          <w:szCs w:val="24"/>
        </w:rPr>
        <w:t>26</w:t>
      </w:r>
      <w:r w:rsidR="00E331AB" w:rsidRPr="00E331AB">
        <w:rPr>
          <w:rFonts w:ascii="Times New Roman" w:hAnsi="Times New Roman" w:cs="Times New Roman"/>
          <w:sz w:val="24"/>
          <w:szCs w:val="24"/>
        </w:rPr>
        <w:t>г. № 6</w:t>
      </w:r>
      <w:r w:rsidR="00E331AB">
        <w:rPr>
          <w:rFonts w:ascii="Times New Roman" w:hAnsi="Times New Roman" w:cs="Times New Roman"/>
          <w:sz w:val="24"/>
          <w:szCs w:val="24"/>
        </w:rPr>
        <w:t>63.</w:t>
      </w:r>
    </w:p>
    <w:p w14:paraId="3BF2A15C" w14:textId="1E0ADB87" w:rsidR="00D27B97" w:rsidRDefault="00D27B97" w:rsidP="00E331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п.10 указанных Правил организациям ВКХ </w:t>
      </w:r>
      <w:r w:rsidR="00AF0ACA" w:rsidRPr="00AF0ACA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>
        <w:rPr>
          <w:rFonts w:ascii="Times New Roman" w:hAnsi="Times New Roman" w:cs="Times New Roman"/>
          <w:sz w:val="24"/>
          <w:szCs w:val="24"/>
        </w:rPr>
        <w:t xml:space="preserve">за счет средств экономии включать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инвестиционные программ:</w:t>
      </w:r>
    </w:p>
    <w:p w14:paraId="751B17A3" w14:textId="77777777" w:rsidR="00D27B97" w:rsidRDefault="00D27B97" w:rsidP="00E331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мероприятия по приобретению и монтажу </w:t>
      </w:r>
      <w:r w:rsidRPr="00D27B97">
        <w:rPr>
          <w:rFonts w:ascii="Times New Roman" w:hAnsi="Times New Roman" w:cs="Times New Roman"/>
          <w:sz w:val="24"/>
          <w:szCs w:val="24"/>
        </w:rPr>
        <w:t>насосного оборудования и приобретение устройств управления и защиты насосов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BF9">
        <w:rPr>
          <w:rFonts w:ascii="Times New Roman" w:hAnsi="Times New Roman" w:cs="Times New Roman"/>
          <w:sz w:val="24"/>
          <w:szCs w:val="24"/>
        </w:rPr>
        <w:t>(мероприятия по строительству, реконструкции, технич</w:t>
      </w:r>
      <w:r w:rsidRPr="00C90BF9">
        <w:rPr>
          <w:rFonts w:ascii="Times New Roman" w:hAnsi="Times New Roman" w:cs="Times New Roman"/>
          <w:sz w:val="24"/>
          <w:szCs w:val="24"/>
        </w:rPr>
        <w:t>е</w:t>
      </w:r>
      <w:r w:rsidRPr="00C90BF9">
        <w:rPr>
          <w:rFonts w:ascii="Times New Roman" w:hAnsi="Times New Roman" w:cs="Times New Roman"/>
          <w:sz w:val="24"/>
          <w:szCs w:val="24"/>
        </w:rPr>
        <w:t>скому перевооружению и модернизации объектов централизованной системы водоснабжения и (или) водоотведения)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327BEF" w14:textId="51F20880" w:rsidR="00D27B97" w:rsidRDefault="00D27B97" w:rsidP="00AF0ACA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мероприятия по </w:t>
      </w:r>
      <w:r w:rsidRPr="00D27B97">
        <w:rPr>
          <w:rFonts w:ascii="Times New Roman" w:hAnsi="Times New Roman" w:cs="Times New Roman"/>
          <w:sz w:val="24"/>
          <w:szCs w:val="24"/>
        </w:rPr>
        <w:t>автоматизаци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7B97">
        <w:rPr>
          <w:rFonts w:ascii="Times New Roman" w:hAnsi="Times New Roman" w:cs="Times New Roman"/>
          <w:sz w:val="24"/>
          <w:szCs w:val="24"/>
        </w:rPr>
        <w:t xml:space="preserve"> процессов управления и </w:t>
      </w:r>
      <w:proofErr w:type="gramStart"/>
      <w:r w:rsidRPr="00D27B97">
        <w:rPr>
          <w:rFonts w:ascii="Times New Roman" w:hAnsi="Times New Roman" w:cs="Times New Roman"/>
          <w:sz w:val="24"/>
          <w:szCs w:val="24"/>
        </w:rPr>
        <w:t>диспетчеризации</w:t>
      </w:r>
      <w:proofErr w:type="gramEnd"/>
      <w:r w:rsidRPr="00D27B97">
        <w:rPr>
          <w:rFonts w:ascii="Times New Roman" w:hAnsi="Times New Roman" w:cs="Times New Roman"/>
          <w:sz w:val="24"/>
          <w:szCs w:val="24"/>
        </w:rPr>
        <w:t xml:space="preserve"> насосным и инж</w:t>
      </w:r>
      <w:r w:rsidRPr="00D27B97">
        <w:rPr>
          <w:rFonts w:ascii="Times New Roman" w:hAnsi="Times New Roman" w:cs="Times New Roman"/>
          <w:sz w:val="24"/>
          <w:szCs w:val="24"/>
        </w:rPr>
        <w:t>е</w:t>
      </w:r>
      <w:r w:rsidRPr="00D27B97">
        <w:rPr>
          <w:rFonts w:ascii="Times New Roman" w:hAnsi="Times New Roman" w:cs="Times New Roman"/>
          <w:sz w:val="24"/>
          <w:szCs w:val="24"/>
        </w:rPr>
        <w:t>нерным оборудованием, установленным в КНС</w:t>
      </w:r>
      <w:r>
        <w:rPr>
          <w:rFonts w:ascii="Times New Roman" w:hAnsi="Times New Roman" w:cs="Times New Roman"/>
          <w:sz w:val="24"/>
          <w:szCs w:val="24"/>
        </w:rPr>
        <w:t xml:space="preserve"> (мероприятия по приобретению информационных систем и программ для электронных вычислительных машин, технических средств обеспечения функционирования информационных систем и программ для электронных вычислительных машин).</w:t>
      </w:r>
    </w:p>
    <w:p w14:paraId="030D2667" w14:textId="77777777" w:rsidR="00A55F8A" w:rsidRDefault="00A55F8A" w:rsidP="008876A6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A86F757" w14:textId="77777777" w:rsidR="00A55F8A" w:rsidRDefault="00A55F8A" w:rsidP="008876A6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61051FB" w14:textId="09A2B276" w:rsidR="00C9541C" w:rsidRPr="00C415EE" w:rsidRDefault="00A338F0" w:rsidP="008876A6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15E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AF0ACA">
        <w:rPr>
          <w:rFonts w:ascii="Times New Roman" w:hAnsi="Times New Roman" w:cs="Times New Roman"/>
          <w:b/>
          <w:sz w:val="24"/>
          <w:szCs w:val="24"/>
        </w:rPr>
        <w:t>6</w:t>
      </w:r>
      <w:r w:rsidRPr="00C415EE">
        <w:rPr>
          <w:rFonts w:ascii="Times New Roman" w:hAnsi="Times New Roman" w:cs="Times New Roman"/>
          <w:b/>
          <w:sz w:val="24"/>
          <w:szCs w:val="24"/>
        </w:rPr>
        <w:t>.</w:t>
      </w:r>
      <w:r w:rsidR="00C9541C" w:rsidRPr="00C415EE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C415EE">
        <w:rPr>
          <w:rFonts w:ascii="Times New Roman" w:hAnsi="Times New Roman" w:cs="Times New Roman"/>
          <w:b/>
          <w:sz w:val="24"/>
          <w:szCs w:val="24"/>
        </w:rPr>
        <w:t xml:space="preserve">формление результатов </w:t>
      </w:r>
      <w:r w:rsidRPr="00DC290F">
        <w:rPr>
          <w:rFonts w:ascii="Times New Roman" w:hAnsi="Times New Roman" w:cs="Times New Roman"/>
          <w:b/>
          <w:sz w:val="24"/>
          <w:szCs w:val="24"/>
        </w:rPr>
        <w:t>оценки</w:t>
      </w:r>
      <w:r w:rsidR="00663514" w:rsidRPr="00DC290F">
        <w:rPr>
          <w:rFonts w:ascii="Times New Roman" w:hAnsi="Times New Roman" w:cs="Times New Roman"/>
        </w:rPr>
        <w:t xml:space="preserve"> и </w:t>
      </w:r>
      <w:r w:rsidR="00663514" w:rsidRPr="00DC290F">
        <w:rPr>
          <w:rFonts w:ascii="Times New Roman" w:hAnsi="Times New Roman" w:cs="Times New Roman"/>
          <w:b/>
          <w:sz w:val="24"/>
          <w:szCs w:val="24"/>
        </w:rPr>
        <w:t>рекомендаций</w:t>
      </w:r>
      <w:r w:rsidR="00663514" w:rsidRPr="00663514">
        <w:rPr>
          <w:rFonts w:ascii="Times New Roman" w:hAnsi="Times New Roman" w:cs="Times New Roman"/>
          <w:b/>
          <w:sz w:val="24"/>
          <w:szCs w:val="24"/>
        </w:rPr>
        <w:t xml:space="preserve"> по инвестиционным вложениям</w:t>
      </w:r>
    </w:p>
    <w:p w14:paraId="232D1BE3" w14:textId="0F113E05" w:rsidR="004226AA" w:rsidRPr="00C415EE" w:rsidRDefault="004226AA" w:rsidP="008876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 xml:space="preserve">Результаты оценки рекомендуется оформлять для каждого предприятия ВКХ в разрезе </w:t>
      </w:r>
      <w:proofErr w:type="gramStart"/>
      <w:r w:rsidRPr="00C415EE">
        <w:rPr>
          <w:rFonts w:ascii="Times New Roman" w:hAnsi="Times New Roman" w:cs="Times New Roman"/>
          <w:sz w:val="24"/>
          <w:szCs w:val="24"/>
        </w:rPr>
        <w:t>о</w:t>
      </w:r>
      <w:r w:rsidRPr="00C415EE">
        <w:rPr>
          <w:rFonts w:ascii="Times New Roman" w:hAnsi="Times New Roman" w:cs="Times New Roman"/>
          <w:sz w:val="24"/>
          <w:szCs w:val="24"/>
        </w:rPr>
        <w:t>т</w:t>
      </w:r>
      <w:r w:rsidRPr="00C415EE">
        <w:rPr>
          <w:rFonts w:ascii="Times New Roman" w:hAnsi="Times New Roman" w:cs="Times New Roman"/>
          <w:sz w:val="24"/>
          <w:szCs w:val="24"/>
        </w:rPr>
        <w:t>дельных</w:t>
      </w:r>
      <w:proofErr w:type="gramEnd"/>
      <w:r w:rsidRPr="00C415EE">
        <w:rPr>
          <w:rFonts w:ascii="Times New Roman" w:hAnsi="Times New Roman" w:cs="Times New Roman"/>
          <w:sz w:val="24"/>
          <w:szCs w:val="24"/>
        </w:rPr>
        <w:t xml:space="preserve"> КНС в виде </w:t>
      </w:r>
      <w:r w:rsidR="00FC6101" w:rsidRPr="00C415EE">
        <w:rPr>
          <w:rFonts w:ascii="Times New Roman" w:hAnsi="Times New Roman" w:cs="Times New Roman"/>
          <w:sz w:val="24"/>
          <w:szCs w:val="24"/>
        </w:rPr>
        <w:t>отчета</w:t>
      </w:r>
      <w:r w:rsidRPr="00C415EE">
        <w:rPr>
          <w:rFonts w:ascii="Times New Roman" w:hAnsi="Times New Roman" w:cs="Times New Roman"/>
          <w:sz w:val="24"/>
          <w:szCs w:val="24"/>
        </w:rPr>
        <w:t>, содержаще</w:t>
      </w:r>
      <w:r w:rsidR="00C22F20" w:rsidRPr="00C415EE">
        <w:rPr>
          <w:rFonts w:ascii="Times New Roman" w:hAnsi="Times New Roman" w:cs="Times New Roman"/>
          <w:sz w:val="24"/>
          <w:szCs w:val="24"/>
        </w:rPr>
        <w:t xml:space="preserve">го </w:t>
      </w:r>
      <w:r w:rsidRPr="00C415EE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14:paraId="55E69489" w14:textId="0101AE31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 xml:space="preserve">- регистрационный номер отчета, присваиваемый организацией, проводившей оценку; </w:t>
      </w:r>
    </w:p>
    <w:p w14:paraId="09DD2DA1" w14:textId="0A346DDB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наименование организации, в отношении объектов которой проводится оценка;</w:t>
      </w:r>
    </w:p>
    <w:p w14:paraId="7271202F" w14:textId="77777777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дата проведения оценки;</w:t>
      </w:r>
    </w:p>
    <w:p w14:paraId="6678FAC7" w14:textId="77777777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наименование организации, проводившей оценку;</w:t>
      </w:r>
    </w:p>
    <w:p w14:paraId="7C044864" w14:textId="009C9476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цели и задачи проводимой оценки;</w:t>
      </w:r>
    </w:p>
    <w:p w14:paraId="4B5A16AB" w14:textId="7A59F29F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нормативные и методические основания для проведения оценки;</w:t>
      </w:r>
    </w:p>
    <w:p w14:paraId="5A247F01" w14:textId="2DC3B3AA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общие сведения об объекте оценки (КНС);</w:t>
      </w:r>
    </w:p>
    <w:p w14:paraId="45291DE2" w14:textId="1100BB9D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 xml:space="preserve">- основные результаты оценки объекта; </w:t>
      </w:r>
    </w:p>
    <w:p w14:paraId="556C3CBE" w14:textId="642A2563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выводы о необходимости инвестиционных вложений в объект;</w:t>
      </w:r>
    </w:p>
    <w:p w14:paraId="34633677" w14:textId="3FE93F60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интегральной (общей) оценки объекта;</w:t>
      </w:r>
    </w:p>
    <w:p w14:paraId="5D2D4D38" w14:textId="1FDBEFDD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технического состояния здания;</w:t>
      </w:r>
    </w:p>
    <w:p w14:paraId="2DF83CF4" w14:textId="538DB7A4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 xml:space="preserve">- результаты оценки объёма приемного резервуара; </w:t>
      </w:r>
    </w:p>
    <w:p w14:paraId="27472DCA" w14:textId="7ECAFDEB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производительности насосного оборудования;</w:t>
      </w:r>
    </w:p>
    <w:p w14:paraId="70B46D5B" w14:textId="4C7C1D6D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энергоэффективности насосного оборудования;</w:t>
      </w:r>
    </w:p>
    <w:p w14:paraId="54D42721" w14:textId="5081BE95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эксплуатационного ресурса насосного оборудования;</w:t>
      </w:r>
    </w:p>
    <w:p w14:paraId="69EE0C8E" w14:textId="1C7927C2" w:rsidR="00C22F20" w:rsidRPr="00C415EE" w:rsidRDefault="00C22F20" w:rsidP="00C22F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эксплуатационного ресурса приемного резервуара;</w:t>
      </w:r>
    </w:p>
    <w:p w14:paraId="0976FBB8" w14:textId="77777777" w:rsidR="00C4669A" w:rsidRDefault="00C22F20" w:rsidP="00C46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- результаты оценки системы фильтрации</w:t>
      </w:r>
      <w:r w:rsidR="00C4669A">
        <w:rPr>
          <w:rFonts w:ascii="Times New Roman" w:hAnsi="Times New Roman" w:cs="Times New Roman"/>
          <w:sz w:val="24"/>
          <w:szCs w:val="24"/>
        </w:rPr>
        <w:t>;</w:t>
      </w:r>
    </w:p>
    <w:p w14:paraId="446BC870" w14:textId="77777777" w:rsidR="00663514" w:rsidRDefault="00C4669A" w:rsidP="006635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заключительные выводы по оценке объекта и организации ВКХ в целом</w:t>
      </w:r>
      <w:r w:rsidR="00663514">
        <w:rPr>
          <w:rFonts w:ascii="Times New Roman" w:hAnsi="Times New Roman" w:cs="Times New Roman"/>
          <w:sz w:val="24"/>
          <w:szCs w:val="24"/>
        </w:rPr>
        <w:t>;</w:t>
      </w:r>
    </w:p>
    <w:p w14:paraId="4FD0DC56" w14:textId="77777777" w:rsidR="004C0FA8" w:rsidRDefault="00663514" w:rsidP="004C0F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663514">
        <w:rPr>
          <w:rFonts w:ascii="Times New Roman" w:hAnsi="Times New Roman" w:cs="Times New Roman"/>
          <w:sz w:val="24"/>
          <w:szCs w:val="24"/>
        </w:rPr>
        <w:t>екомендации по инвестиционным вложениям в объекты оценки</w:t>
      </w:r>
      <w:r w:rsidR="004C0FA8">
        <w:rPr>
          <w:rFonts w:ascii="Times New Roman" w:hAnsi="Times New Roman" w:cs="Times New Roman"/>
          <w:sz w:val="24"/>
          <w:szCs w:val="24"/>
        </w:rPr>
        <w:t>;</w:t>
      </w:r>
    </w:p>
    <w:p w14:paraId="6C648F2E" w14:textId="534EDD9D" w:rsidR="00C22F20" w:rsidRPr="00C415EE" w:rsidRDefault="004C0FA8" w:rsidP="00B3693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4C0FA8">
        <w:rPr>
          <w:rFonts w:ascii="Times New Roman" w:hAnsi="Times New Roman" w:cs="Times New Roman"/>
          <w:sz w:val="24"/>
          <w:szCs w:val="24"/>
        </w:rPr>
        <w:t xml:space="preserve">екомендации по формированию </w:t>
      </w:r>
      <w:r w:rsidR="00566D1B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proofErr w:type="gramStart"/>
      <w:r w:rsidR="00566D1B">
        <w:rPr>
          <w:rFonts w:ascii="Times New Roman" w:hAnsi="Times New Roman" w:cs="Times New Roman"/>
          <w:sz w:val="24"/>
          <w:szCs w:val="24"/>
        </w:rPr>
        <w:t>программ модернизации коммунальной и</w:t>
      </w:r>
      <w:r w:rsidR="00566D1B">
        <w:rPr>
          <w:rFonts w:ascii="Times New Roman" w:hAnsi="Times New Roman" w:cs="Times New Roman"/>
          <w:sz w:val="24"/>
          <w:szCs w:val="24"/>
        </w:rPr>
        <w:t>н</w:t>
      </w:r>
      <w:r w:rsidR="00566D1B">
        <w:rPr>
          <w:rFonts w:ascii="Times New Roman" w:hAnsi="Times New Roman" w:cs="Times New Roman"/>
          <w:sz w:val="24"/>
          <w:szCs w:val="24"/>
        </w:rPr>
        <w:t>фраструктуры и</w:t>
      </w:r>
      <w:r w:rsidRPr="004C0FA8">
        <w:rPr>
          <w:rFonts w:ascii="Times New Roman" w:hAnsi="Times New Roman" w:cs="Times New Roman"/>
          <w:sz w:val="24"/>
          <w:szCs w:val="24"/>
        </w:rPr>
        <w:t>нвестиционных программ</w:t>
      </w:r>
      <w:r w:rsidR="00566D1B">
        <w:rPr>
          <w:rFonts w:ascii="Times New Roman" w:hAnsi="Times New Roman" w:cs="Times New Roman"/>
          <w:sz w:val="24"/>
          <w:szCs w:val="24"/>
        </w:rPr>
        <w:t xml:space="preserve"> организаций</w:t>
      </w:r>
      <w:proofErr w:type="gramEnd"/>
      <w:r w:rsidR="00566D1B">
        <w:rPr>
          <w:rFonts w:ascii="Times New Roman" w:hAnsi="Times New Roman" w:cs="Times New Roman"/>
          <w:sz w:val="24"/>
          <w:szCs w:val="24"/>
        </w:rPr>
        <w:t xml:space="preserve"> ВКХ</w:t>
      </w:r>
      <w:r w:rsidR="00663514">
        <w:rPr>
          <w:rFonts w:ascii="Times New Roman" w:hAnsi="Times New Roman" w:cs="Times New Roman"/>
          <w:sz w:val="24"/>
          <w:szCs w:val="24"/>
        </w:rPr>
        <w:t>.</w:t>
      </w:r>
      <w:r w:rsidR="00C22F20" w:rsidRPr="00C415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4EF8F" w14:textId="58F9BB7B" w:rsidR="00C90EA2" w:rsidRPr="00C415EE" w:rsidRDefault="004F0041" w:rsidP="00B3693B">
      <w:pPr>
        <w:spacing w:after="6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15EE">
        <w:rPr>
          <w:rFonts w:ascii="Times New Roman" w:hAnsi="Times New Roman" w:cs="Times New Roman"/>
          <w:b/>
          <w:sz w:val="24"/>
          <w:szCs w:val="24"/>
        </w:rPr>
        <w:t>4.</w:t>
      </w:r>
      <w:r w:rsidR="00B23C25">
        <w:rPr>
          <w:rFonts w:ascii="Times New Roman" w:hAnsi="Times New Roman" w:cs="Times New Roman"/>
          <w:b/>
          <w:sz w:val="24"/>
          <w:szCs w:val="24"/>
        </w:rPr>
        <w:t>7</w:t>
      </w:r>
      <w:r w:rsidRPr="00C415E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7C31A6C2" w14:textId="025A0A49" w:rsidR="004226AA" w:rsidRPr="00C415EE" w:rsidRDefault="004226AA" w:rsidP="00B369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4.</w:t>
      </w:r>
      <w:r w:rsidR="006211A7">
        <w:rPr>
          <w:rFonts w:ascii="Times New Roman" w:hAnsi="Times New Roman" w:cs="Times New Roman"/>
          <w:sz w:val="24"/>
          <w:szCs w:val="24"/>
        </w:rPr>
        <w:t>6</w:t>
      </w:r>
      <w:r w:rsidRPr="00C415EE">
        <w:rPr>
          <w:rFonts w:ascii="Times New Roman" w:hAnsi="Times New Roman" w:cs="Times New Roman"/>
          <w:sz w:val="24"/>
          <w:szCs w:val="24"/>
        </w:rPr>
        <w:t>.1. Настоящие методические рекомендации являются инструментом сравнительной и пре</w:t>
      </w:r>
      <w:r w:rsidRPr="00C415EE">
        <w:rPr>
          <w:rFonts w:ascii="Times New Roman" w:hAnsi="Times New Roman" w:cs="Times New Roman"/>
          <w:sz w:val="24"/>
          <w:szCs w:val="24"/>
        </w:rPr>
        <w:t>д</w:t>
      </w:r>
      <w:r w:rsidRPr="00C415EE">
        <w:rPr>
          <w:rFonts w:ascii="Times New Roman" w:hAnsi="Times New Roman" w:cs="Times New Roman"/>
          <w:sz w:val="24"/>
          <w:szCs w:val="24"/>
        </w:rPr>
        <w:t>варительной оценки и не заменяют собой:</w:t>
      </w:r>
    </w:p>
    <w:p w14:paraId="3ADE9964" w14:textId="7777777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детальные инженерные изыскания и обследования строительных конструкций и оснований сооружений;</w:t>
      </w:r>
    </w:p>
    <w:p w14:paraId="08AF70A4" w14:textId="7777777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специализированные диагностические работы по оценке технического состояния оборуд</w:t>
      </w:r>
      <w:r w:rsidRPr="00C415EE">
        <w:rPr>
          <w:rFonts w:ascii="Times New Roman" w:hAnsi="Times New Roman" w:cs="Times New Roman"/>
          <w:sz w:val="24"/>
          <w:szCs w:val="24"/>
        </w:rPr>
        <w:t>о</w:t>
      </w:r>
      <w:r w:rsidRPr="00C415EE">
        <w:rPr>
          <w:rFonts w:ascii="Times New Roman" w:hAnsi="Times New Roman" w:cs="Times New Roman"/>
          <w:sz w:val="24"/>
          <w:szCs w:val="24"/>
        </w:rPr>
        <w:t>вания;</w:t>
      </w:r>
    </w:p>
    <w:p w14:paraId="4D80F8DA" w14:textId="7777777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полноценные энергетические обследования (энергоаудит), проводимые в соответствии с з</w:t>
      </w:r>
      <w:r w:rsidRPr="00C415EE">
        <w:rPr>
          <w:rFonts w:ascii="Times New Roman" w:hAnsi="Times New Roman" w:cs="Times New Roman"/>
          <w:sz w:val="24"/>
          <w:szCs w:val="24"/>
        </w:rPr>
        <w:t>а</w:t>
      </w:r>
      <w:r w:rsidRPr="00C415EE">
        <w:rPr>
          <w:rFonts w:ascii="Times New Roman" w:hAnsi="Times New Roman" w:cs="Times New Roman"/>
          <w:sz w:val="24"/>
          <w:szCs w:val="24"/>
        </w:rPr>
        <w:t>конодательством Российской Федерации об энергосбережении и повышении энергетической эффе</w:t>
      </w:r>
      <w:r w:rsidRPr="00C415EE">
        <w:rPr>
          <w:rFonts w:ascii="Times New Roman" w:hAnsi="Times New Roman" w:cs="Times New Roman"/>
          <w:sz w:val="24"/>
          <w:szCs w:val="24"/>
        </w:rPr>
        <w:t>к</w:t>
      </w:r>
      <w:r w:rsidRPr="00C415EE">
        <w:rPr>
          <w:rFonts w:ascii="Times New Roman" w:hAnsi="Times New Roman" w:cs="Times New Roman"/>
          <w:sz w:val="24"/>
          <w:szCs w:val="24"/>
        </w:rPr>
        <w:t>тивности;</w:t>
      </w:r>
    </w:p>
    <w:p w14:paraId="67D7A2A7" w14:textId="77777777" w:rsidR="004226AA" w:rsidRPr="00C415EE" w:rsidRDefault="004226AA" w:rsidP="00DD18F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разработку проектной и сметной документации на ремонт, реконструкцию и новое стро</w:t>
      </w:r>
      <w:r w:rsidRPr="00C415EE">
        <w:rPr>
          <w:rFonts w:ascii="Times New Roman" w:hAnsi="Times New Roman" w:cs="Times New Roman"/>
          <w:sz w:val="24"/>
          <w:szCs w:val="24"/>
        </w:rPr>
        <w:t>и</w:t>
      </w:r>
      <w:r w:rsidRPr="00C415EE">
        <w:rPr>
          <w:rFonts w:ascii="Times New Roman" w:hAnsi="Times New Roman" w:cs="Times New Roman"/>
          <w:sz w:val="24"/>
          <w:szCs w:val="24"/>
        </w:rPr>
        <w:t>тельство объектов.</w:t>
      </w:r>
    </w:p>
    <w:p w14:paraId="326683BE" w14:textId="3C8ADF43" w:rsidR="004226AA" w:rsidRPr="00C415EE" w:rsidRDefault="004226AA" w:rsidP="004F78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4.</w:t>
      </w:r>
      <w:r w:rsidR="006211A7">
        <w:rPr>
          <w:rFonts w:ascii="Times New Roman" w:hAnsi="Times New Roman" w:cs="Times New Roman"/>
          <w:sz w:val="24"/>
          <w:szCs w:val="24"/>
        </w:rPr>
        <w:t>6</w:t>
      </w:r>
      <w:r w:rsidRPr="00C415EE">
        <w:rPr>
          <w:rFonts w:ascii="Times New Roman" w:hAnsi="Times New Roman" w:cs="Times New Roman"/>
          <w:sz w:val="24"/>
          <w:szCs w:val="24"/>
        </w:rPr>
        <w:t>.2. Интегральный балл оценки состояния и рекомендуемый приоритет инвестиционных вложений не могут рассматриваться в качестве прямого и единственного основания для принятия инвестиционных решений. Они должны рассматриваться:</w:t>
      </w:r>
    </w:p>
    <w:p w14:paraId="16493AB9" w14:textId="19A8FAF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в комплексе с другими технико</w:t>
      </w:r>
      <w:r w:rsidR="0035003B" w:rsidRPr="00C415EE">
        <w:rPr>
          <w:rFonts w:ascii="Times New Roman" w:eastAsia="MS Gothic" w:hAnsi="Times New Roman" w:cs="Times New Roman"/>
          <w:sz w:val="24"/>
          <w:szCs w:val="24"/>
        </w:rPr>
        <w:t>-</w:t>
      </w:r>
      <w:r w:rsidRPr="00C415EE">
        <w:rPr>
          <w:rFonts w:ascii="Times New Roman" w:hAnsi="Times New Roman" w:cs="Times New Roman"/>
          <w:sz w:val="24"/>
          <w:szCs w:val="24"/>
        </w:rPr>
        <w:t>экономическими, социальными и экологическими фактор</w:t>
      </w:r>
      <w:r w:rsidRPr="00C415EE">
        <w:rPr>
          <w:rFonts w:ascii="Times New Roman" w:hAnsi="Times New Roman" w:cs="Times New Roman"/>
          <w:sz w:val="24"/>
          <w:szCs w:val="24"/>
        </w:rPr>
        <w:t>а</w:t>
      </w:r>
      <w:r w:rsidRPr="00C415EE">
        <w:rPr>
          <w:rFonts w:ascii="Times New Roman" w:hAnsi="Times New Roman" w:cs="Times New Roman"/>
          <w:sz w:val="24"/>
          <w:szCs w:val="24"/>
        </w:rPr>
        <w:t>ми (значимость объекта для системы водоотведения, риски перерывов водоотведения, санитарно</w:t>
      </w:r>
      <w:r w:rsidR="006B7E08">
        <w:rPr>
          <w:rFonts w:ascii="MS Mincho" w:eastAsia="MS Mincho" w:hAnsi="MS Mincho" w:cs="MS Mincho"/>
          <w:sz w:val="24"/>
          <w:szCs w:val="24"/>
        </w:rPr>
        <w:t>-</w:t>
      </w:r>
      <w:r w:rsidRPr="00C415EE">
        <w:rPr>
          <w:rFonts w:ascii="Times New Roman" w:hAnsi="Times New Roman" w:cs="Times New Roman"/>
          <w:sz w:val="24"/>
          <w:szCs w:val="24"/>
        </w:rPr>
        <w:t>эпидемиологические риски, доступность альтернативных решений и источников финансирования и др.);</w:t>
      </w:r>
    </w:p>
    <w:p w14:paraId="125E8C53" w14:textId="77777777" w:rsidR="004226AA" w:rsidRPr="00C415EE" w:rsidRDefault="004226AA" w:rsidP="00DD18F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в рамках установленного в субъекте Российской Федерации или организации ВКХ порядка разработки и согласования региональных программ, инвестиционных и производственных программ.</w:t>
      </w:r>
    </w:p>
    <w:p w14:paraId="5B2D7F60" w14:textId="4633E08D" w:rsidR="004226AA" w:rsidRPr="00C415EE" w:rsidRDefault="004226AA" w:rsidP="004F78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4.</w:t>
      </w:r>
      <w:r w:rsidR="006211A7">
        <w:rPr>
          <w:rFonts w:ascii="Times New Roman" w:hAnsi="Times New Roman" w:cs="Times New Roman"/>
          <w:sz w:val="24"/>
          <w:szCs w:val="24"/>
        </w:rPr>
        <w:t>6</w:t>
      </w:r>
      <w:r w:rsidRPr="00C415EE">
        <w:rPr>
          <w:rFonts w:ascii="Times New Roman" w:hAnsi="Times New Roman" w:cs="Times New Roman"/>
          <w:sz w:val="24"/>
          <w:szCs w:val="24"/>
        </w:rPr>
        <w:t>.3. При применении методических рекомендаций для объектов, существенно отличающи</w:t>
      </w:r>
      <w:r w:rsidRPr="00C415EE">
        <w:rPr>
          <w:rFonts w:ascii="Times New Roman" w:hAnsi="Times New Roman" w:cs="Times New Roman"/>
          <w:sz w:val="24"/>
          <w:szCs w:val="24"/>
        </w:rPr>
        <w:t>х</w:t>
      </w:r>
      <w:r w:rsidRPr="00C415EE">
        <w:rPr>
          <w:rFonts w:ascii="Times New Roman" w:hAnsi="Times New Roman" w:cs="Times New Roman"/>
          <w:sz w:val="24"/>
          <w:szCs w:val="24"/>
        </w:rPr>
        <w:t xml:space="preserve">ся по условиям эксплуатации от типичных КНС (например, высоконагруженных промышленных </w:t>
      </w:r>
      <w:r w:rsidRPr="00C415EE">
        <w:rPr>
          <w:rFonts w:ascii="Times New Roman" w:hAnsi="Times New Roman" w:cs="Times New Roman"/>
          <w:sz w:val="24"/>
          <w:szCs w:val="24"/>
        </w:rPr>
        <w:lastRenderedPageBreak/>
        <w:t>станций с особыми видами стоков, объектов с нестандартными технологическими схемами), рек</w:t>
      </w:r>
      <w:r w:rsidRPr="00C415EE">
        <w:rPr>
          <w:rFonts w:ascii="Times New Roman" w:hAnsi="Times New Roman" w:cs="Times New Roman"/>
          <w:sz w:val="24"/>
          <w:szCs w:val="24"/>
        </w:rPr>
        <w:t>о</w:t>
      </w:r>
      <w:r w:rsidRPr="00C415EE">
        <w:rPr>
          <w:rFonts w:ascii="Times New Roman" w:hAnsi="Times New Roman" w:cs="Times New Roman"/>
          <w:sz w:val="24"/>
          <w:szCs w:val="24"/>
        </w:rPr>
        <w:t>мендуется:</w:t>
      </w:r>
    </w:p>
    <w:p w14:paraId="702B41B9" w14:textId="7777777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предварительно провести адаптацию перечня показателей и (или) шкал балльной оценки к особенностям таких объектов; либо</w:t>
      </w:r>
    </w:p>
    <w:p w14:paraId="46855210" w14:textId="77777777" w:rsidR="004226AA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– рассматривать результаты оценки исключительно как ориентировочные, требующие посл</w:t>
      </w:r>
      <w:r w:rsidRPr="00C415EE">
        <w:rPr>
          <w:rFonts w:ascii="Times New Roman" w:hAnsi="Times New Roman" w:cs="Times New Roman"/>
          <w:sz w:val="24"/>
          <w:szCs w:val="24"/>
        </w:rPr>
        <w:t>е</w:t>
      </w:r>
      <w:r w:rsidRPr="00C415EE">
        <w:rPr>
          <w:rFonts w:ascii="Times New Roman" w:hAnsi="Times New Roman" w:cs="Times New Roman"/>
          <w:sz w:val="24"/>
          <w:szCs w:val="24"/>
        </w:rPr>
        <w:t>дующего уточнения специализированными исследованиями и расчётами.</w:t>
      </w:r>
    </w:p>
    <w:p w14:paraId="55068812" w14:textId="2EB6CC87" w:rsidR="00C90EA2" w:rsidRPr="00C415EE" w:rsidRDefault="004226A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EE">
        <w:rPr>
          <w:rFonts w:ascii="Times New Roman" w:hAnsi="Times New Roman" w:cs="Times New Roman"/>
          <w:sz w:val="24"/>
          <w:szCs w:val="24"/>
        </w:rPr>
        <w:t>Факт адаптации перечня показателей и/или шкал балльной оценки, а также принятые допущ</w:t>
      </w:r>
      <w:r w:rsidRPr="00C415EE">
        <w:rPr>
          <w:rFonts w:ascii="Times New Roman" w:hAnsi="Times New Roman" w:cs="Times New Roman"/>
          <w:sz w:val="24"/>
          <w:szCs w:val="24"/>
        </w:rPr>
        <w:t>е</w:t>
      </w:r>
      <w:r w:rsidRPr="00C415EE">
        <w:rPr>
          <w:rFonts w:ascii="Times New Roman" w:hAnsi="Times New Roman" w:cs="Times New Roman"/>
          <w:sz w:val="24"/>
          <w:szCs w:val="24"/>
        </w:rPr>
        <w:t>ния и уточнения должны быть отражены в отчётных материалах по оценке соответствующих объе</w:t>
      </w:r>
      <w:r w:rsidRPr="00C415EE">
        <w:rPr>
          <w:rFonts w:ascii="Times New Roman" w:hAnsi="Times New Roman" w:cs="Times New Roman"/>
          <w:sz w:val="24"/>
          <w:szCs w:val="24"/>
        </w:rPr>
        <w:t>к</w:t>
      </w:r>
      <w:r w:rsidRPr="00C415EE">
        <w:rPr>
          <w:rFonts w:ascii="Times New Roman" w:hAnsi="Times New Roman" w:cs="Times New Roman"/>
          <w:sz w:val="24"/>
          <w:szCs w:val="24"/>
        </w:rPr>
        <w:t>тов.</w:t>
      </w:r>
    </w:p>
    <w:p w14:paraId="67F61CBB" w14:textId="77777777" w:rsidR="009955CA" w:rsidRDefault="009955C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CB87BF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236B47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D741CE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472D3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B5CD35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8E722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BEEF02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3DE37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D0D08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DD92A2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4F096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295364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711764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9B3F1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D0B83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38D64D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820F28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8C3A6F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AAAA69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8622D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BB1EA1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92EEDD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26F1A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CCF19E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5E0494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E274D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AA069E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CCCE6A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178B75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4DBDE6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B1BD0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E6D84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04BE5D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7DF10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05243C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4BC6D9" w14:textId="77777777" w:rsidR="00A55F8A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1848E4" w14:textId="77777777" w:rsidR="00A55F8A" w:rsidRPr="00C415EE" w:rsidRDefault="00A55F8A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A15C7" w14:textId="77777777" w:rsidR="00811ACC" w:rsidRPr="00C415EE" w:rsidRDefault="00811ACC" w:rsidP="008876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6FF244" w14:textId="1F25A04B" w:rsidR="00A25BFF" w:rsidRPr="00A37DCF" w:rsidRDefault="005039D0" w:rsidP="00E629C1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A37DCF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>П</w:t>
      </w:r>
      <w:r w:rsidR="009F39E3" w:rsidRPr="00A37DCF">
        <w:rPr>
          <w:rFonts w:ascii="Times New Roman" w:eastAsia="Times New Roman" w:hAnsi="Times New Roman" w:cs="Times New Roman"/>
          <w:iCs/>
          <w:sz w:val="20"/>
          <w:szCs w:val="20"/>
        </w:rPr>
        <w:t>РИЛОЖЕНИЕ</w:t>
      </w:r>
      <w:r w:rsidR="00A25BFF" w:rsidRPr="00A37DCF">
        <w:rPr>
          <w:rFonts w:ascii="Times New Roman" w:eastAsia="Times New Roman" w:hAnsi="Times New Roman" w:cs="Times New Roman"/>
          <w:iCs/>
          <w:sz w:val="20"/>
          <w:szCs w:val="20"/>
        </w:rPr>
        <w:t xml:space="preserve"> 1</w:t>
      </w:r>
    </w:p>
    <w:p w14:paraId="26F66BC5" w14:textId="77777777" w:rsidR="00A25BFF" w:rsidRPr="00C415EE" w:rsidRDefault="00A25BFF" w:rsidP="008876A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2E2350" w14:textId="3227CD48" w:rsidR="00A25BFF" w:rsidRPr="00C415EE" w:rsidRDefault="005039D0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Форма </w:t>
      </w:r>
      <w:r w:rsidR="00064E99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предоставл</w:t>
      </w:r>
      <w:r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ения информации </w:t>
      </w:r>
      <w:r w:rsidR="00DD18F7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>организациями</w:t>
      </w:r>
      <w:r w:rsidR="005A0F4B" w:rsidRPr="00C41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ВКХ</w:t>
      </w:r>
    </w:p>
    <w:p w14:paraId="5F50B878" w14:textId="77777777" w:rsidR="00D561D2" w:rsidRPr="00C415EE" w:rsidRDefault="00D561D2" w:rsidP="008876A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Style w:val="12"/>
        <w:tblW w:w="4900" w:type="pct"/>
        <w:tblInd w:w="108" w:type="dxa"/>
        <w:tblLook w:val="04A0" w:firstRow="1" w:lastRow="0" w:firstColumn="1" w:lastColumn="0" w:noHBand="0" w:noVBand="1"/>
      </w:tblPr>
      <w:tblGrid>
        <w:gridCol w:w="8697"/>
        <w:gridCol w:w="1794"/>
      </w:tblGrid>
      <w:tr w:rsidR="000F51DD" w:rsidRPr="00C415EE" w14:paraId="14646992" w14:textId="77777777" w:rsidTr="00E70421">
        <w:trPr>
          <w:trHeight w:val="242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bookmarkEnd w:id="1"/>
          <w:bookmarkEnd w:id="2"/>
          <w:bookmarkEnd w:id="3"/>
          <w:p w14:paraId="09330DB9" w14:textId="0F0163B9" w:rsidR="000F51DD" w:rsidRPr="006024E8" w:rsidRDefault="000F51DD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415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ID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6A21DF8" w14:textId="6A651FC7" w:rsidR="000F51DD" w:rsidRPr="00C415EE" w:rsidRDefault="000F51DD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Ответственный </w:t>
            </w:r>
          </w:p>
        </w:tc>
      </w:tr>
      <w:tr w:rsidR="000F51DD" w:rsidRPr="00C415EE" w14:paraId="6DEA618B" w14:textId="77777777" w:rsidTr="00E70421">
        <w:trPr>
          <w:trHeight w:val="242"/>
        </w:trPr>
        <w:tc>
          <w:tcPr>
            <w:tcW w:w="414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11F0052" w14:textId="435B5A64" w:rsidR="000F51DD" w:rsidRPr="006024E8" w:rsidRDefault="000F51DD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415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 создания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D5C02F6" w14:textId="77777777" w:rsidR="000F51DD" w:rsidRPr="00C415EE" w:rsidRDefault="000F51DD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024E8" w:rsidRPr="00C415EE" w14:paraId="74A3B183" w14:textId="77777777" w:rsidTr="006024E8">
        <w:trPr>
          <w:trHeight w:val="24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C0C61" w14:textId="65596A22" w:rsidR="006024E8" w:rsidRPr="00947684" w:rsidRDefault="006024E8" w:rsidP="003901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7684">
              <w:rPr>
                <w:rFonts w:ascii="Times New Roman" w:hAnsi="Times New Roman" w:cs="Times New Roman"/>
                <w:b/>
                <w:color w:val="000000"/>
              </w:rPr>
              <w:t>Общая информация</w:t>
            </w:r>
          </w:p>
        </w:tc>
      </w:tr>
      <w:tr w:rsidR="00E70421" w:rsidRPr="00C415EE" w14:paraId="7A325266" w14:textId="77777777" w:rsidTr="00560219">
        <w:trPr>
          <w:trHeight w:val="242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2F67E4E4" w14:textId="069296DE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ИНН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4C124" w14:textId="7E8E7BCB" w:rsidR="00E70421" w:rsidRPr="00E70421" w:rsidRDefault="00E70421" w:rsidP="00E704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E70421" w:rsidRPr="00C415EE" w14:paraId="45CB5887" w14:textId="77777777" w:rsidTr="00E70421">
        <w:trPr>
          <w:trHeight w:val="265"/>
        </w:trPr>
        <w:tc>
          <w:tcPr>
            <w:tcW w:w="4145" w:type="pct"/>
            <w:tcBorders>
              <w:left w:val="single" w:sz="12" w:space="0" w:color="auto"/>
            </w:tcBorders>
          </w:tcPr>
          <w:p w14:paraId="6BA1AF58" w14:textId="40B275C0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Почта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34D0B563" w14:textId="48495DD8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62FDB552" w14:textId="77777777" w:rsidTr="00E70421">
        <w:trPr>
          <w:trHeight w:val="283"/>
        </w:trPr>
        <w:tc>
          <w:tcPr>
            <w:tcW w:w="4145" w:type="pct"/>
            <w:tcBorders>
              <w:left w:val="single" w:sz="12" w:space="0" w:color="auto"/>
            </w:tcBorders>
          </w:tcPr>
          <w:p w14:paraId="736C300A" w14:textId="195C1BF2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187BDDEE" w14:textId="2CF98D78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E70421" w:rsidRPr="00C415EE" w14:paraId="4E35AF7B" w14:textId="77777777" w:rsidTr="00E70421">
        <w:trPr>
          <w:trHeight w:val="259"/>
        </w:trPr>
        <w:tc>
          <w:tcPr>
            <w:tcW w:w="4145" w:type="pct"/>
            <w:tcBorders>
              <w:left w:val="single" w:sz="12" w:space="0" w:color="auto"/>
            </w:tcBorders>
          </w:tcPr>
          <w:p w14:paraId="451B3A52" w14:textId="7DA8DA8B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 xml:space="preserve">Ф.И.О. </w:t>
            </w:r>
            <w:proofErr w:type="gramStart"/>
            <w:r w:rsidRPr="006024E8">
              <w:rPr>
                <w:rFonts w:ascii="Times New Roman" w:hAnsi="Times New Roman" w:cs="Times New Roman"/>
                <w:color w:val="000000"/>
              </w:rPr>
              <w:t>ответственного</w:t>
            </w:r>
            <w:proofErr w:type="gramEnd"/>
            <w:r w:rsidRPr="006024E8">
              <w:rPr>
                <w:rFonts w:ascii="Times New Roman" w:hAnsi="Times New Roman" w:cs="Times New Roman"/>
                <w:color w:val="000000"/>
              </w:rPr>
              <w:t xml:space="preserve"> за предоставление информации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40992538" w14:textId="65363A45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138A7A6B" w14:textId="77777777" w:rsidTr="00E70421">
        <w:trPr>
          <w:trHeight w:val="277"/>
        </w:trPr>
        <w:tc>
          <w:tcPr>
            <w:tcW w:w="4145" w:type="pct"/>
            <w:tcBorders>
              <w:left w:val="single" w:sz="12" w:space="0" w:color="auto"/>
            </w:tcBorders>
          </w:tcPr>
          <w:p w14:paraId="387B7357" w14:textId="51D4F936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7304A067" w14:textId="7EE0583E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2BCE7315" w14:textId="77777777" w:rsidTr="00E70421">
        <w:trPr>
          <w:trHeight w:val="267"/>
        </w:trPr>
        <w:tc>
          <w:tcPr>
            <w:tcW w:w="4145" w:type="pct"/>
            <w:tcBorders>
              <w:left w:val="single" w:sz="12" w:space="0" w:color="auto"/>
            </w:tcBorders>
          </w:tcPr>
          <w:p w14:paraId="5471A4A8" w14:textId="72696A0D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Контактный телефон / e</w:t>
            </w:r>
            <w:r w:rsidRPr="006024E8">
              <w:rPr>
                <w:rFonts w:ascii="Times New Roman" w:hAnsi="Times New Roman" w:cs="Times New Roman"/>
                <w:color w:val="000000"/>
              </w:rPr>
              <w:noBreakHyphen/>
            </w:r>
            <w:proofErr w:type="spellStart"/>
            <w:r w:rsidRPr="006024E8">
              <w:rPr>
                <w:rFonts w:ascii="Times New Roman" w:hAnsi="Times New Roman" w:cs="Times New Roman"/>
                <w:color w:val="000000"/>
              </w:rPr>
              <w:t>mail</w:t>
            </w:r>
            <w:proofErr w:type="spellEnd"/>
            <w:r w:rsidRPr="006024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6024E8">
              <w:rPr>
                <w:rFonts w:ascii="Times New Roman" w:hAnsi="Times New Roman" w:cs="Times New Roman"/>
                <w:color w:val="000000"/>
              </w:rPr>
              <w:t>ответственного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26C69853" w14:textId="7D4AFF2D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61F236A2" w14:textId="77777777" w:rsidTr="00E70421">
        <w:trPr>
          <w:trHeight w:val="285"/>
        </w:trPr>
        <w:tc>
          <w:tcPr>
            <w:tcW w:w="4145" w:type="pct"/>
            <w:tcBorders>
              <w:left w:val="single" w:sz="12" w:space="0" w:color="auto"/>
            </w:tcBorders>
          </w:tcPr>
          <w:p w14:paraId="6AB6D30F" w14:textId="511661F8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Название КНС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  <w:hideMark/>
          </w:tcPr>
          <w:p w14:paraId="02CBDD37" w14:textId="221B6687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7A212FD5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0070D252" w14:textId="62B93AA3" w:rsidR="00E70421" w:rsidRPr="006024E8" w:rsidRDefault="00E70421" w:rsidP="003901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24E8">
              <w:rPr>
                <w:rFonts w:ascii="Times New Roman" w:hAnsi="Times New Roman" w:cs="Times New Roman"/>
                <w:color w:val="000000"/>
              </w:rPr>
              <w:t>Адрес КНС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034145D8" w14:textId="4738F71A" w:rsidR="00E70421" w:rsidRPr="00C415EE" w:rsidRDefault="00E70421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421" w:rsidRPr="00C415EE" w14:paraId="237F1C29" w14:textId="77777777" w:rsidTr="00560219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3BD39" w14:textId="7EC1A9D4" w:rsidR="00E70421" w:rsidRPr="00C415EE" w:rsidRDefault="00E70421" w:rsidP="00E7042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684">
              <w:rPr>
                <w:rFonts w:ascii="Times New Roman" w:hAnsi="Times New Roman" w:cs="Times New Roman"/>
                <w:b/>
                <w:color w:val="000000"/>
              </w:rPr>
              <w:t>Данные для оценки технического состояния здания (п.4.2.1.)</w:t>
            </w:r>
          </w:p>
        </w:tc>
      </w:tr>
      <w:tr w:rsidR="00560219" w:rsidRPr="00C415EE" w14:paraId="07C2F6E1" w14:textId="77777777" w:rsidTr="00560219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5E680C50" w14:textId="4F3DCD80" w:rsidR="00560219" w:rsidRPr="003901CC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</w:rPr>
              <w:t>Год строительства здания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AD3479" w14:textId="3F008555" w:rsidR="00560219" w:rsidRPr="00C415EE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560219" w:rsidRPr="00C415EE" w14:paraId="38C7790A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D85BEF3" w14:textId="11017820" w:rsidR="00560219" w:rsidRPr="003901CC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</w:rPr>
              <w:t>Год проведения последнего капитального ремонта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6EFB465E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2DA3D2BE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77B35E5" w14:textId="006A2830" w:rsidR="00560219" w:rsidRPr="003901CC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  <w:color w:val="000000"/>
              </w:rPr>
              <w:t>Материал стен здания (на выбор: кирпич, бетон, металлоконструкция, иное)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2CCF740D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4DD87048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6EF322EA" w14:textId="701CE287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  <w:color w:val="000000"/>
              </w:rPr>
              <w:t>Наличие дефектов и критических повреждений стен здания:</w:t>
            </w:r>
          </w:p>
          <w:p w14:paraId="67A2EAF7" w14:textId="2903301C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3901CC">
              <w:rPr>
                <w:rFonts w:ascii="Times New Roman" w:hAnsi="Times New Roman" w:cs="Times New Roman"/>
                <w:color w:val="000000"/>
              </w:rPr>
              <w:t xml:space="preserve"> отсутствуют существенные дефект</w:t>
            </w:r>
            <w:r>
              <w:rPr>
                <w:rFonts w:ascii="Times New Roman" w:hAnsi="Times New Roman" w:cs="Times New Roman"/>
                <w:color w:val="000000"/>
              </w:rPr>
              <w:t>ы;</w:t>
            </w:r>
          </w:p>
          <w:p w14:paraId="64DF9865" w14:textId="1299E5A9" w:rsidR="00560219" w:rsidRPr="003901CC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901CC">
              <w:rPr>
                <w:rFonts w:ascii="Times New Roman" w:hAnsi="Times New Roman" w:cs="Times New Roman"/>
                <w:color w:val="000000"/>
              </w:rPr>
              <w:t>имеются существенные дефекты: деформации (просадки, крены, перекосы проёмов), разрушение кладки/бетона (расколы, отслоения, сколы)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70E64B02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21712036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6CA8D96D" w14:textId="40A6BBB7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  <w:color w:val="000000"/>
              </w:rPr>
              <w:t xml:space="preserve">Материал кровли здания: </w:t>
            </w:r>
          </w:p>
          <w:p w14:paraId="33A0F368" w14:textId="77777777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901CC">
              <w:rPr>
                <w:rFonts w:ascii="Times New Roman" w:hAnsi="Times New Roman" w:cs="Times New Roman"/>
                <w:color w:val="000000"/>
              </w:rPr>
              <w:t>металлическая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кровля;</w:t>
            </w:r>
          </w:p>
          <w:p w14:paraId="03584B02" w14:textId="369A1847" w:rsidR="00560219" w:rsidRPr="003901CC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901CC">
              <w:rPr>
                <w:rFonts w:ascii="Times New Roman" w:hAnsi="Times New Roman" w:cs="Times New Roman"/>
                <w:color w:val="000000"/>
              </w:rPr>
              <w:t>рулонная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кровля.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6D423ED3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287A0933" w14:textId="77777777" w:rsidTr="00560219">
        <w:trPr>
          <w:trHeight w:val="984"/>
        </w:trPr>
        <w:tc>
          <w:tcPr>
            <w:tcW w:w="4145" w:type="pct"/>
            <w:tcBorders>
              <w:left w:val="single" w:sz="12" w:space="0" w:color="auto"/>
              <w:bottom w:val="single" w:sz="4" w:space="0" w:color="auto"/>
            </w:tcBorders>
          </w:tcPr>
          <w:p w14:paraId="40641362" w14:textId="50E6086D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901CC">
              <w:rPr>
                <w:rFonts w:ascii="Times New Roman" w:hAnsi="Times New Roman" w:cs="Times New Roman"/>
                <w:color w:val="000000"/>
              </w:rPr>
              <w:t xml:space="preserve">Наличие дефектов и критических повреждений кровли здания: </w:t>
            </w:r>
          </w:p>
          <w:p w14:paraId="5EDFF5D0" w14:textId="77777777" w:rsid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901CC">
              <w:rPr>
                <w:rFonts w:ascii="Times New Roman" w:hAnsi="Times New Roman" w:cs="Times New Roman"/>
                <w:color w:val="000000"/>
              </w:rPr>
              <w:t>отсутствуют существенные дефекты, характеризующиеся отсутствием протечек кровли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0BED7F54" w14:textId="31C493B7" w:rsidR="00560219" w:rsidRPr="006024E8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901CC">
              <w:rPr>
                <w:rFonts w:ascii="Times New Roman" w:hAnsi="Times New Roman" w:cs="Times New Roman"/>
                <w:color w:val="000000"/>
              </w:rPr>
              <w:t>имеются существенные дефекты, характеризующиеся систематическими протечками кровли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5" w:type="pct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13A6679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03BEBC61" w14:textId="77777777" w:rsidTr="00CA012B">
        <w:trPr>
          <w:trHeight w:val="19"/>
        </w:trPr>
        <w:tc>
          <w:tcPr>
            <w:tcW w:w="4145" w:type="pct"/>
            <w:tcBorders>
              <w:left w:val="single" w:sz="12" w:space="0" w:color="auto"/>
              <w:bottom w:val="single" w:sz="4" w:space="0" w:color="auto"/>
            </w:tcBorders>
          </w:tcPr>
          <w:p w14:paraId="0F4FAFBE" w14:textId="7E0136F8" w:rsidR="00560219" w:rsidRPr="003901CC" w:rsidRDefault="00560219" w:rsidP="00560219">
            <w:pPr>
              <w:rPr>
                <w:rFonts w:ascii="Times New Roman" w:hAnsi="Times New Roman" w:cs="Times New Roman"/>
                <w:color w:val="000000"/>
              </w:rPr>
            </w:pPr>
            <w:r w:rsidRPr="00560219">
              <w:rPr>
                <w:rFonts w:ascii="Times New Roman" w:hAnsi="Times New Roman" w:cs="Times New Roman"/>
                <w:color w:val="000000"/>
              </w:rPr>
              <w:t>Нормативный срок эксплуатации стен здания в соответствии с материалом стен (запо</w:t>
            </w:r>
            <w:r w:rsidRPr="00560219">
              <w:rPr>
                <w:rFonts w:ascii="Times New Roman" w:hAnsi="Times New Roman" w:cs="Times New Roman"/>
                <w:color w:val="000000"/>
              </w:rPr>
              <w:t>л</w:t>
            </w:r>
            <w:r w:rsidRPr="00560219">
              <w:rPr>
                <w:rFonts w:ascii="Times New Roman" w:hAnsi="Times New Roman" w:cs="Times New Roman"/>
                <w:color w:val="000000"/>
              </w:rPr>
              <w:t>няет эксперт из МР-ВКХ-1)</w:t>
            </w:r>
          </w:p>
        </w:tc>
        <w:tc>
          <w:tcPr>
            <w:tcW w:w="855" w:type="pct"/>
            <w:vMerge w:val="restart"/>
            <w:tcBorders>
              <w:right w:val="single" w:sz="12" w:space="0" w:color="auto"/>
            </w:tcBorders>
          </w:tcPr>
          <w:p w14:paraId="6E228533" w14:textId="462B7615" w:rsidR="00560219" w:rsidRPr="00AA24E3" w:rsidRDefault="008F314D" w:rsidP="00AA24E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∙</w:t>
            </w:r>
            <w:r w:rsidR="00AA24E3" w:rsidRPr="00AA24E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60219" w:rsidRPr="00AA24E3">
              <w:rPr>
                <w:rFonts w:ascii="Times New Roman" w:hAnsi="Times New Roman" w:cs="Times New Roman"/>
                <w:lang w:eastAsia="ru-RU"/>
              </w:rPr>
              <w:t xml:space="preserve">эксперт </w:t>
            </w:r>
          </w:p>
          <w:p w14:paraId="712A2C9D" w14:textId="77777777" w:rsidR="00560219" w:rsidRPr="00AA24E3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4E3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</w:t>
            </w:r>
          </w:p>
          <w:p w14:paraId="7F15D5F9" w14:textId="79FE8422" w:rsidR="00560219" w:rsidRPr="00C415EE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методикой </w:t>
            </w:r>
          </w:p>
        </w:tc>
      </w:tr>
      <w:tr w:rsidR="00560219" w:rsidRPr="00C415EE" w14:paraId="482716BD" w14:textId="77777777" w:rsidTr="00560219">
        <w:trPr>
          <w:trHeight w:val="459"/>
        </w:trPr>
        <w:tc>
          <w:tcPr>
            <w:tcW w:w="4145" w:type="pct"/>
            <w:tcBorders>
              <w:left w:val="single" w:sz="12" w:space="0" w:color="auto"/>
              <w:bottom w:val="single" w:sz="4" w:space="0" w:color="auto"/>
            </w:tcBorders>
          </w:tcPr>
          <w:p w14:paraId="6299E75B" w14:textId="276AA0C1" w:rsidR="00560219" w:rsidRPr="00560219" w:rsidRDefault="00560219" w:rsidP="00560219">
            <w:pPr>
              <w:rPr>
                <w:rFonts w:ascii="Times New Roman" w:hAnsi="Times New Roman" w:cs="Times New Roman"/>
                <w:color w:val="000000"/>
              </w:rPr>
            </w:pPr>
            <w:r w:rsidRPr="00560219">
              <w:rPr>
                <w:rFonts w:ascii="Times New Roman" w:hAnsi="Times New Roman" w:cs="Times New Roman"/>
                <w:color w:val="000000"/>
              </w:rPr>
              <w:t>Нормативный срок эксплуатации кровли в соответствии с материалом кровли (заполняет эксперт из МР-ВКХ-1)</w:t>
            </w:r>
          </w:p>
        </w:tc>
        <w:tc>
          <w:tcPr>
            <w:tcW w:w="855" w:type="pct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54D78FB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00F84B0B" w14:textId="77777777" w:rsidTr="00560219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28AEC" w14:textId="2676B327" w:rsidR="00560219" w:rsidRPr="00C415EE" w:rsidRDefault="00560219" w:rsidP="0056021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BF">
              <w:rPr>
                <w:rFonts w:ascii="Times New Roman" w:hAnsi="Times New Roman" w:cs="Times New Roman"/>
                <w:b/>
                <w:color w:val="000000"/>
              </w:rPr>
              <w:t xml:space="preserve">Данные для оценки соответствия фактического объема резервуара проектной мощности </w:t>
            </w:r>
            <w:r>
              <w:rPr>
                <w:rFonts w:ascii="Times New Roman" w:hAnsi="Times New Roman" w:cs="Times New Roman"/>
                <w:b/>
                <w:color w:val="000000"/>
              </w:rPr>
              <w:t>(производ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тельности) </w:t>
            </w:r>
            <w:r w:rsidRPr="006250BF">
              <w:rPr>
                <w:rFonts w:ascii="Times New Roman" w:hAnsi="Times New Roman" w:cs="Times New Roman"/>
                <w:b/>
                <w:color w:val="000000"/>
              </w:rPr>
              <w:t>КНС (п.4.2.2.)</w:t>
            </w:r>
          </w:p>
        </w:tc>
      </w:tr>
      <w:tr w:rsidR="00560219" w:rsidRPr="00C415EE" w14:paraId="1956179A" w14:textId="77777777" w:rsidTr="00560219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5063872A" w14:textId="62F2A8D8" w:rsidR="00560219" w:rsidRPr="00376180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>Проектная мощность (производительность) КНС, м³/ч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52982" w14:textId="0B31BE80" w:rsidR="00560219" w:rsidRPr="00C415EE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560219" w:rsidRPr="00C415EE" w14:paraId="6D1C88A8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121E484F" w14:textId="4181D194" w:rsidR="00E33615" w:rsidRDefault="00560219" w:rsidP="00E336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 xml:space="preserve">Форма приёмного резервуара: </w:t>
            </w:r>
          </w:p>
          <w:p w14:paraId="1AD6E7A8" w14:textId="77777777" w:rsidR="00E33615" w:rsidRDefault="00E33615" w:rsidP="00E336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60219" w:rsidRPr="00376180">
              <w:rPr>
                <w:rFonts w:ascii="Times New Roman" w:hAnsi="Times New Roman" w:cs="Times New Roman"/>
                <w:color w:val="000000"/>
              </w:rPr>
              <w:t>приёмный резервуар с прямоугольным основанием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6D42B57" w14:textId="4AF45474" w:rsidR="00560219" w:rsidRPr="00376180" w:rsidRDefault="00E33615" w:rsidP="00E336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60219" w:rsidRPr="00376180">
              <w:rPr>
                <w:rFonts w:ascii="Times New Roman" w:hAnsi="Times New Roman" w:cs="Times New Roman"/>
                <w:color w:val="000000"/>
              </w:rPr>
              <w:t>приёмный резервуар с круглым основанием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648F6B84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41FB1CCD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7AB38FD6" w14:textId="63ED341F" w:rsidR="00560219" w:rsidRPr="00376180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 xml:space="preserve">Длина основания приёмного резервуара, </w:t>
            </w:r>
            <w:proofErr w:type="gramStart"/>
            <w:r w:rsidRPr="00376180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55A1F9DB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3B8874DD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2EA55FAA" w14:textId="1DF579BB" w:rsidR="00560219" w:rsidRPr="00376180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 xml:space="preserve">Ширина основания приёмного резервуара, </w:t>
            </w:r>
            <w:proofErr w:type="gramStart"/>
            <w:r w:rsidRPr="00376180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953B661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5E945017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7CF82304" w14:textId="6D4BC70F" w:rsidR="00560219" w:rsidRPr="00376180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 xml:space="preserve">Диаметр основания приёмного резервуара, </w:t>
            </w:r>
            <w:proofErr w:type="gramStart"/>
            <w:r w:rsidRPr="00376180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56643D66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30DE5E8F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0A97775" w14:textId="4738CA2F" w:rsidR="00560219" w:rsidRPr="00376180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76180">
              <w:rPr>
                <w:rFonts w:ascii="Times New Roman" w:hAnsi="Times New Roman" w:cs="Times New Roman"/>
                <w:color w:val="000000"/>
              </w:rPr>
              <w:t xml:space="preserve">Полная высота резервуара, </w:t>
            </w:r>
            <w:proofErr w:type="gramStart"/>
            <w:r w:rsidRPr="00376180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05891CF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3A399CB8" w14:textId="77777777" w:rsidTr="00560219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DDE5BCE" w14:textId="5D357B9D" w:rsidR="00560219" w:rsidRPr="00560219" w:rsidRDefault="0056021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60219">
              <w:rPr>
                <w:rFonts w:ascii="Times New Roman" w:hAnsi="Times New Roman" w:cs="Times New Roman"/>
                <w:color w:val="000000"/>
              </w:rPr>
              <w:t>Количество часов в году, ед.</w:t>
            </w:r>
          </w:p>
        </w:tc>
        <w:tc>
          <w:tcPr>
            <w:tcW w:w="855" w:type="pct"/>
            <w:vMerge w:val="restart"/>
            <w:tcBorders>
              <w:right w:val="single" w:sz="12" w:space="0" w:color="auto"/>
            </w:tcBorders>
            <w:vAlign w:val="center"/>
          </w:tcPr>
          <w:p w14:paraId="147D1BCC" w14:textId="54AE8E3E" w:rsidR="00560219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</w:t>
            </w:r>
          </w:p>
          <w:p w14:paraId="1EA0163C" w14:textId="4793B711" w:rsidR="00560219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3674CF18" w14:textId="7E81CD51" w:rsidR="00560219" w:rsidRPr="00C415EE" w:rsidRDefault="00560219" w:rsidP="005602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методикой</w:t>
            </w:r>
          </w:p>
        </w:tc>
      </w:tr>
      <w:tr w:rsidR="00560219" w:rsidRPr="00C415EE" w14:paraId="26553778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4F3DFFE2" w14:textId="37E911CF" w:rsidR="00560219" w:rsidRPr="00560219" w:rsidRDefault="00560219" w:rsidP="0056021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60219">
              <w:rPr>
                <w:rFonts w:ascii="Times New Roman" w:hAnsi="Times New Roman" w:cs="Times New Roman"/>
                <w:color w:val="000000"/>
              </w:rPr>
              <w:t>Т</w:t>
            </w:r>
            <w:r w:rsidRPr="005602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r w:rsidRPr="00560219">
              <w:rPr>
                <w:rFonts w:ascii="Times New Roman" w:hAnsi="Times New Roman" w:cs="Times New Roman"/>
                <w:color w:val="000000"/>
              </w:rPr>
              <w:t xml:space="preserve"> - время аккумулирования притока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88E4E0E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6DB2D0FB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2E3DBBE7" w14:textId="70E7B937" w:rsidR="00560219" w:rsidRPr="00560219" w:rsidRDefault="00560219" w:rsidP="0056021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602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5602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сух</w:t>
            </w:r>
            <w:proofErr w:type="spellEnd"/>
            <w:r w:rsidRPr="00560219">
              <w:rPr>
                <w:rFonts w:ascii="Times New Roman" w:hAnsi="Times New Roman" w:cs="Times New Roman"/>
                <w:color w:val="000000"/>
              </w:rPr>
              <w:t xml:space="preserve"> - высота сухого хода насоса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15E676F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0CCE2A82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7AD15A9E" w14:textId="5C7E7D71" w:rsidR="00560219" w:rsidRPr="00560219" w:rsidRDefault="00560219" w:rsidP="0056021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602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5602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авр</w:t>
            </w:r>
            <w:proofErr w:type="spellEnd"/>
            <w:r w:rsidRPr="00560219">
              <w:rPr>
                <w:rFonts w:ascii="Times New Roman" w:hAnsi="Times New Roman" w:cs="Times New Roman"/>
                <w:color w:val="000000"/>
              </w:rPr>
              <w:t xml:space="preserve"> - высота аварийного уровня резервуара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C8E5E8D" w14:textId="77777777" w:rsidR="00560219" w:rsidRPr="00C415EE" w:rsidRDefault="0056021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0219" w:rsidRPr="00C415EE" w14:paraId="3FC7DA76" w14:textId="77777777" w:rsidTr="00560219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D70A9" w14:textId="5B6029D7" w:rsidR="00560219" w:rsidRPr="00C415EE" w:rsidRDefault="00560219" w:rsidP="0056021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3ED">
              <w:rPr>
                <w:rFonts w:ascii="Times New Roman" w:hAnsi="Times New Roman" w:cs="Times New Roman"/>
                <w:b/>
                <w:color w:val="000000"/>
              </w:rPr>
              <w:t>Данные для оценки производительности насосного оборудования (п.4.2.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5553ED">
              <w:rPr>
                <w:rFonts w:ascii="Times New Roman" w:hAnsi="Times New Roman" w:cs="Times New Roman"/>
                <w:b/>
                <w:color w:val="000000"/>
              </w:rPr>
              <w:t>.)</w:t>
            </w:r>
          </w:p>
        </w:tc>
      </w:tr>
      <w:tr w:rsidR="00EF158C" w:rsidRPr="00C415EE" w14:paraId="6857D644" w14:textId="77777777" w:rsidTr="00EF158C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7114BD40" w14:textId="68A5DB53" w:rsidR="00EF158C" w:rsidRPr="00EF158C" w:rsidRDefault="00EF158C" w:rsidP="00EF1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F158C">
              <w:rPr>
                <w:rFonts w:ascii="Times New Roman" w:hAnsi="Times New Roman" w:cs="Times New Roman"/>
                <w:color w:val="000000"/>
              </w:rPr>
              <w:t>Производительность основного насоса, кВт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39988" w14:textId="77777777" w:rsidR="00EF158C" w:rsidRDefault="00EF158C" w:rsidP="00EF15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</w:t>
            </w:r>
          </w:p>
          <w:p w14:paraId="1DA5E14B" w14:textId="77777777" w:rsidR="00EF158C" w:rsidRDefault="00EF158C" w:rsidP="00EF15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43AD3F07" w14:textId="7FC0C52C" w:rsidR="00EF158C" w:rsidRPr="00C415EE" w:rsidRDefault="00EF158C" w:rsidP="00EF15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методикой</w:t>
            </w:r>
          </w:p>
        </w:tc>
      </w:tr>
      <w:tr w:rsidR="00EF158C" w:rsidRPr="00C415EE" w14:paraId="40449D64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0CC3F008" w14:textId="7AD63BEA" w:rsidR="00EF158C" w:rsidRPr="00EF158C" w:rsidRDefault="00EF158C" w:rsidP="00EF1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F158C">
              <w:rPr>
                <w:rFonts w:ascii="Times New Roman" w:hAnsi="Times New Roman" w:cs="Times New Roman"/>
                <w:color w:val="000000"/>
              </w:rPr>
              <w:t>Производительность резервного насоса, кВт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53DC2A03" w14:textId="77777777" w:rsidR="00EF158C" w:rsidRPr="00C415EE" w:rsidRDefault="00EF158C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158C" w:rsidRPr="00C415EE" w14:paraId="19E06D63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2356D92D" w14:textId="762D137B" w:rsidR="00EF158C" w:rsidRPr="00EF158C" w:rsidRDefault="00EF158C" w:rsidP="00EF1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F158C">
              <w:rPr>
                <w:rFonts w:ascii="Times New Roman" w:hAnsi="Times New Roman" w:cs="Times New Roman"/>
                <w:color w:val="000000"/>
              </w:rPr>
              <w:t>Производительность дополнительного насоса №1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55D650A3" w14:textId="77777777" w:rsidR="00EF158C" w:rsidRPr="00C415EE" w:rsidRDefault="00EF158C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158C" w:rsidRPr="00C415EE" w14:paraId="5AF13B4C" w14:textId="77777777" w:rsidTr="00EF158C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51D11F38" w14:textId="0CDAB8CC" w:rsidR="00EF158C" w:rsidRPr="00EF158C" w:rsidRDefault="00EF158C" w:rsidP="00EF1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F158C">
              <w:rPr>
                <w:rFonts w:ascii="Times New Roman" w:hAnsi="Times New Roman" w:cs="Times New Roman"/>
                <w:color w:val="000000"/>
              </w:rPr>
              <w:t>Производительность дополнительного насоса №2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EA78048" w14:textId="77777777" w:rsidR="00EF158C" w:rsidRPr="00C415EE" w:rsidRDefault="00EF158C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158C" w:rsidRPr="00C415EE" w14:paraId="21E496A5" w14:textId="77777777" w:rsidTr="00EF158C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B717" w14:textId="56574D48" w:rsidR="00EF158C" w:rsidRPr="00EF158C" w:rsidRDefault="00EF158C" w:rsidP="00EF158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F158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энергоэффективности насосного оборудования (п.4.2.4.)</w:t>
            </w:r>
          </w:p>
        </w:tc>
      </w:tr>
      <w:tr w:rsidR="00CA1ADB" w:rsidRPr="00C415EE" w14:paraId="684F2C2F" w14:textId="77777777" w:rsidTr="00CA1ADB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5973EEA3" w14:textId="7AC3571B" w:rsidR="00CA1ADB" w:rsidRPr="00CA1ADB" w:rsidRDefault="00CA1ADB" w:rsidP="00CA1AD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A1ADB">
              <w:rPr>
                <w:rFonts w:ascii="Times New Roman" w:hAnsi="Times New Roman" w:cs="Times New Roman"/>
              </w:rPr>
              <w:lastRenderedPageBreak/>
              <w:t>Фактический расход электроэнергии на обеспечении работы насосного оборудования за выбранный период, кВт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 w:rsidRPr="00CA1ADB">
              <w:rPr>
                <w:rFonts w:ascii="Times New Roman" w:hAnsi="Times New Roman" w:cs="Times New Roman"/>
              </w:rPr>
              <w:t>ч</w:t>
            </w:r>
            <w:proofErr w:type="gramEnd"/>
            <w:r w:rsidRPr="00CA1A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96D3FB" w14:textId="78131DCE" w:rsidR="00CA1ADB" w:rsidRPr="00C415EE" w:rsidRDefault="00CA1ADB" w:rsidP="00CA1A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CA1ADB" w:rsidRPr="00C415EE" w14:paraId="2576B80B" w14:textId="77777777" w:rsidTr="00CA1ADB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405EE569" w14:textId="2B2C4A68" w:rsidR="00CA1ADB" w:rsidRPr="00CA1ADB" w:rsidRDefault="00CA1ADB" w:rsidP="00CA1AD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A1ADB">
              <w:rPr>
                <w:rFonts w:ascii="Times New Roman" w:hAnsi="Times New Roman" w:cs="Times New Roman"/>
                <w:color w:val="000000"/>
              </w:rPr>
              <w:t xml:space="preserve">Фактический объём перекачанных сточных вод за выбранный период, </w:t>
            </w:r>
            <w:proofErr w:type="gramStart"/>
            <w:r w:rsidRPr="00CA1ADB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 w:rsidRPr="00CA1ADB">
              <w:rPr>
                <w:rFonts w:ascii="Times New Roman" w:hAnsi="Times New Roman" w:cs="Times New Roman"/>
                <w:color w:val="000000"/>
              </w:rPr>
              <w:t>³</w:t>
            </w:r>
          </w:p>
        </w:tc>
        <w:tc>
          <w:tcPr>
            <w:tcW w:w="855" w:type="pct"/>
            <w:vMerge w:val="restart"/>
            <w:tcBorders>
              <w:right w:val="single" w:sz="12" w:space="0" w:color="auto"/>
            </w:tcBorders>
            <w:vAlign w:val="center"/>
          </w:tcPr>
          <w:p w14:paraId="1816A8A3" w14:textId="77777777" w:rsidR="00CA1ADB" w:rsidRDefault="00CA1ADB" w:rsidP="00CA1A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</w:t>
            </w:r>
          </w:p>
          <w:p w14:paraId="38502E9C" w14:textId="77777777" w:rsidR="00CA1ADB" w:rsidRDefault="00CA1ADB" w:rsidP="00CA1A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1393BAEC" w14:textId="7718F5C1" w:rsidR="00CA1ADB" w:rsidRPr="00C415EE" w:rsidRDefault="00CA1ADB" w:rsidP="00CA1A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методикой</w:t>
            </w:r>
          </w:p>
        </w:tc>
      </w:tr>
      <w:tr w:rsidR="00CA1ADB" w:rsidRPr="00C415EE" w14:paraId="6361B406" w14:textId="77777777" w:rsidTr="00C932B6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567F3C56" w14:textId="422CCFB8" w:rsidR="00CA1ADB" w:rsidRPr="00CA1ADB" w:rsidRDefault="00CA1ADB" w:rsidP="00CA1AD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1A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1A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</w:t>
            </w:r>
            <w:proofErr w:type="spellEnd"/>
            <w:r w:rsidRPr="00CA1ADB">
              <w:rPr>
                <w:rFonts w:ascii="Times New Roman" w:hAnsi="Times New Roman" w:cs="Times New Roman"/>
                <w:color w:val="000000"/>
              </w:rPr>
              <w:t xml:space="preserve"> – нормативный или рекомендуемый уровень удельных затрат электроэнергии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A3A8DE0" w14:textId="77777777" w:rsidR="00CA1ADB" w:rsidRPr="00C415EE" w:rsidRDefault="00CA1ADB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2B6" w:rsidRPr="00C415EE" w14:paraId="349B8376" w14:textId="77777777" w:rsidTr="00C932B6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D5DFC" w14:textId="1C401A79" w:rsidR="00C932B6" w:rsidRPr="00C932B6" w:rsidRDefault="00C932B6" w:rsidP="00E33615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32B6">
              <w:rPr>
                <w:rFonts w:ascii="Times New Roman" w:eastAsia="Times New Roman" w:hAnsi="Times New Roman" w:cs="Times New Roman"/>
                <w:b/>
                <w:lang w:eastAsia="ru-RU"/>
              </w:rPr>
              <w:t>Данные для оценки остаточного эксплуатационного ресурса насосного оборудования (п.4.2.</w:t>
            </w:r>
            <w:r w:rsidR="00E3361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C932B6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E33615" w:rsidRPr="00C415EE" w14:paraId="3ABC8C19" w14:textId="77777777" w:rsidTr="00E33615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4D0F0388" w14:textId="35D140F0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Количество основных работающих насосов 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7650D" w14:textId="5F496465" w:rsidR="00E33615" w:rsidRPr="00C415EE" w:rsidRDefault="00E33615" w:rsidP="00E33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E33615" w:rsidRPr="00C415EE" w14:paraId="7B78F6D2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6E5775E5" w14:textId="37B50AA9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Марка основного насоса / тип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2C52B1BA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2F2783DC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98CC0EF" w14:textId="3766B635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Год ввода в эксплуатацию основного насоса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07D27036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3845A1C9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5C6CE19" w14:textId="7A68EDA9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Мощность основного насоса, кВт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46DD7105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3FD45FB4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625C751C" w14:textId="79A75A04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Марка резервного насоса / тип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0058BE4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770C049C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16846DE" w14:textId="24354E34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Год ввода в эксплуатацию резервного насоса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2873A19E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778069AC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2319C930" w14:textId="2C05F962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Мощность резервного насоса, кВт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2F47FB4C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4D2D7A37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1462EE3D" w14:textId="64734CCE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Марка дополнительного насоса №1 / тип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325A4C4A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67DB2121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64B666D2" w14:textId="36566A1B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Год ввода в эксплуатацию дополнительного насоса №1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44937422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7EB3B028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C92D497" w14:textId="2C315D89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Мощность дополнительного насоса №1, кВт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07F28A63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178D7974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4E79F793" w14:textId="6FA2DAA4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Марка дополнительного насоса №2 / тип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381BA4C9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751BB761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29792717" w14:textId="55AAB1C6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Год ввода в эксплуатацию дополнительного насоса №2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27DD6FEE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736621B9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4356EDBD" w14:textId="1072DDDC" w:rsidR="00E33615" w:rsidRPr="00E33615" w:rsidRDefault="00E3361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Мощность дополнительного насоса №2, кВт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78EB3BE8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22E7CE4A" w14:textId="77777777" w:rsidTr="00E33615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C2C39A7" w14:textId="1A58B3D8" w:rsidR="00E33615" w:rsidRPr="00E33615" w:rsidRDefault="00E33615" w:rsidP="00E33615">
            <w:pPr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 xml:space="preserve">Средний срок эксплуатации основного насоса, установленного производителем </w:t>
            </w:r>
            <w:r>
              <w:rPr>
                <w:rFonts w:ascii="Times New Roman" w:hAnsi="Times New Roman" w:cs="Times New Roman"/>
                <w:color w:val="000000"/>
              </w:rPr>
              <w:t>оборуд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вания</w:t>
            </w:r>
          </w:p>
        </w:tc>
        <w:tc>
          <w:tcPr>
            <w:tcW w:w="855" w:type="pct"/>
            <w:vMerge w:val="restart"/>
            <w:tcBorders>
              <w:right w:val="single" w:sz="12" w:space="0" w:color="auto"/>
            </w:tcBorders>
            <w:vAlign w:val="center"/>
          </w:tcPr>
          <w:p w14:paraId="129702FE" w14:textId="77777777" w:rsidR="00E33615" w:rsidRDefault="00E33615" w:rsidP="00E33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</w:t>
            </w:r>
          </w:p>
          <w:p w14:paraId="465A8EFC" w14:textId="77777777" w:rsidR="00E33615" w:rsidRDefault="00E33615" w:rsidP="00E33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27AC9549" w14:textId="0FD07863" w:rsidR="00E33615" w:rsidRPr="00C415EE" w:rsidRDefault="00E33615" w:rsidP="00E33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методикой</w:t>
            </w:r>
          </w:p>
        </w:tc>
      </w:tr>
      <w:tr w:rsidR="00E33615" w:rsidRPr="00C415EE" w14:paraId="01BF25BA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31E1AC46" w14:textId="54A3DC87" w:rsidR="00E33615" w:rsidRPr="00E33615" w:rsidRDefault="00E33615" w:rsidP="00E33615">
            <w:pPr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Средний срок эксплуатации резервного насоса, установленного производителем обор</w:t>
            </w:r>
            <w:r w:rsidRPr="00E33615">
              <w:rPr>
                <w:rFonts w:ascii="Times New Roman" w:hAnsi="Times New Roman" w:cs="Times New Roman"/>
                <w:color w:val="000000"/>
              </w:rPr>
              <w:t>у</w:t>
            </w:r>
            <w:r w:rsidRPr="00E33615">
              <w:rPr>
                <w:rFonts w:ascii="Times New Roman" w:hAnsi="Times New Roman" w:cs="Times New Roman"/>
                <w:color w:val="000000"/>
              </w:rPr>
              <w:t xml:space="preserve">дования 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399AC688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0F0C9F4F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1D170DA4" w14:textId="2B62B538" w:rsidR="00E33615" w:rsidRPr="00E33615" w:rsidRDefault="00E33615" w:rsidP="00E336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Средний срок эксплуатации дополнительного насоса №1, установленного производит</w:t>
            </w:r>
            <w:r w:rsidRPr="00E33615">
              <w:rPr>
                <w:rFonts w:ascii="Times New Roman" w:hAnsi="Times New Roman" w:cs="Times New Roman"/>
                <w:color w:val="000000"/>
              </w:rPr>
              <w:t>е</w:t>
            </w:r>
            <w:r w:rsidRPr="00E33615">
              <w:rPr>
                <w:rFonts w:ascii="Times New Roman" w:hAnsi="Times New Roman" w:cs="Times New Roman"/>
                <w:color w:val="000000"/>
              </w:rPr>
              <w:t>лем оборудования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1873017C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3615" w:rsidRPr="00C415EE" w14:paraId="2671268A" w14:textId="77777777" w:rsidTr="00E33615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72484215" w14:textId="674EF5DF" w:rsidR="00E33615" w:rsidRPr="00E33615" w:rsidRDefault="00E33615" w:rsidP="00E3361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33615">
              <w:rPr>
                <w:rFonts w:ascii="Times New Roman" w:hAnsi="Times New Roman" w:cs="Times New Roman"/>
                <w:color w:val="000000"/>
              </w:rPr>
              <w:t>Средний срок эксплуатации дополнительного насоса №2, установленного производит</w:t>
            </w:r>
            <w:r w:rsidRPr="00E33615">
              <w:rPr>
                <w:rFonts w:ascii="Times New Roman" w:hAnsi="Times New Roman" w:cs="Times New Roman"/>
                <w:color w:val="000000"/>
              </w:rPr>
              <w:t>е</w:t>
            </w:r>
            <w:r w:rsidRPr="00E33615">
              <w:rPr>
                <w:rFonts w:ascii="Times New Roman" w:hAnsi="Times New Roman" w:cs="Times New Roman"/>
                <w:color w:val="000000"/>
              </w:rPr>
              <w:t>лем оборудования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91C1C29" w14:textId="77777777" w:rsidR="00E33615" w:rsidRPr="00C415EE" w:rsidRDefault="00E3361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03BD" w:rsidRPr="00C415EE" w14:paraId="500865EB" w14:textId="77777777" w:rsidTr="00BE03BD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8BC9C" w14:textId="5052E142" w:rsidR="00BE03BD" w:rsidRPr="00BE03BD" w:rsidRDefault="00BE03BD" w:rsidP="00A818B9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03BD">
              <w:rPr>
                <w:rFonts w:ascii="Times New Roman" w:hAnsi="Times New Roman" w:cs="Times New Roman"/>
                <w:b/>
                <w:color w:val="000000"/>
              </w:rPr>
              <w:t>Данные для оценки остаточного эксплуатационного ресурса резервуара (п.4.2.</w:t>
            </w:r>
            <w:r w:rsidR="00A818B9"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Pr="00BE03BD">
              <w:rPr>
                <w:rFonts w:ascii="Times New Roman" w:hAnsi="Times New Roman" w:cs="Times New Roman"/>
                <w:b/>
                <w:color w:val="000000"/>
              </w:rPr>
              <w:t>.)</w:t>
            </w:r>
          </w:p>
        </w:tc>
      </w:tr>
      <w:tr w:rsidR="00A818B9" w:rsidRPr="00C415EE" w14:paraId="78C6146A" w14:textId="77777777" w:rsidTr="00A818B9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6D3AB984" w14:textId="037B40F2" w:rsidR="00A818B9" w:rsidRPr="00A818B9" w:rsidRDefault="00A818B9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818B9">
              <w:rPr>
                <w:rFonts w:ascii="Times New Roman" w:hAnsi="Times New Roman" w:cs="Times New Roman"/>
                <w:color w:val="000000"/>
              </w:rPr>
              <w:t xml:space="preserve">Год строительства / ввода в эксплуатацию приёмного резервуара, год 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EBFFEF" w14:textId="6478E38E" w:rsidR="00A818B9" w:rsidRPr="00C415EE" w:rsidRDefault="00A818B9" w:rsidP="00A81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A818B9" w:rsidRPr="00C415EE" w14:paraId="43D2E117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049F3FE8" w14:textId="27A85A90" w:rsid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818B9">
              <w:rPr>
                <w:rFonts w:ascii="Times New Roman" w:hAnsi="Times New Roman" w:cs="Times New Roman"/>
                <w:color w:val="000000"/>
              </w:rPr>
              <w:t xml:space="preserve">Материал приёмного резервуара: </w:t>
            </w:r>
          </w:p>
          <w:p w14:paraId="717B51C5" w14:textId="77777777" w:rsid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818B9">
              <w:rPr>
                <w:rFonts w:ascii="Times New Roman" w:hAnsi="Times New Roman" w:cs="Times New Roman"/>
                <w:color w:val="000000"/>
              </w:rPr>
              <w:t>стекловолокно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2518518" w14:textId="77777777" w:rsid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818B9">
              <w:rPr>
                <w:rFonts w:ascii="Times New Roman" w:hAnsi="Times New Roman" w:cs="Times New Roman"/>
                <w:color w:val="000000"/>
              </w:rPr>
              <w:t>бетон без специальной защиты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8DC3FCD" w14:textId="77777777" w:rsid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818B9">
              <w:rPr>
                <w:rFonts w:ascii="Times New Roman" w:hAnsi="Times New Roman" w:cs="Times New Roman"/>
                <w:color w:val="000000"/>
              </w:rPr>
              <w:t>бетон с гидроизоляцией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2C84268" w14:textId="49C3CFC3" w:rsid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818B9">
              <w:rPr>
                <w:rFonts w:ascii="Times New Roman" w:hAnsi="Times New Roman" w:cs="Times New Roman"/>
                <w:color w:val="000000"/>
              </w:rPr>
              <w:t>сталь с антикоррозийной защитой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20A273C" w14:textId="14573529" w:rsidR="00A818B9" w:rsidRP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818B9">
              <w:rPr>
                <w:rFonts w:ascii="Times New Roman" w:hAnsi="Times New Roman" w:cs="Times New Roman"/>
                <w:color w:val="000000"/>
              </w:rPr>
              <w:t>полимерный (ПЭ, ПП и др.)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3A90106C" w14:textId="77777777" w:rsidR="00A818B9" w:rsidRPr="00C415EE" w:rsidRDefault="00A818B9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8B9" w:rsidRPr="00C415EE" w14:paraId="1270D6AC" w14:textId="77777777" w:rsidTr="000A65E5">
        <w:trPr>
          <w:trHeight w:val="275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0C1211BD" w14:textId="2C44B1CA" w:rsidR="00A818B9" w:rsidRPr="00A818B9" w:rsidRDefault="00A818B9" w:rsidP="00A818B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818B9">
              <w:rPr>
                <w:rFonts w:ascii="Times New Roman" w:hAnsi="Times New Roman" w:cs="Times New Roman"/>
                <w:color w:val="000000"/>
              </w:rPr>
              <w:t>Т</w:t>
            </w:r>
            <w:r w:rsidRPr="00A818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норм</w:t>
            </w:r>
            <w:r w:rsidRPr="00A818B9">
              <w:rPr>
                <w:rFonts w:ascii="Times New Roman" w:hAnsi="Times New Roman" w:cs="Times New Roman"/>
                <w:color w:val="000000"/>
              </w:rPr>
              <w:t xml:space="preserve"> – нормативный срок службы резервуара для данного типа материала</w:t>
            </w:r>
          </w:p>
        </w:tc>
        <w:tc>
          <w:tcPr>
            <w:tcW w:w="855" w:type="pct"/>
            <w:tcBorders>
              <w:bottom w:val="single" w:sz="12" w:space="0" w:color="auto"/>
              <w:right w:val="single" w:sz="12" w:space="0" w:color="auto"/>
            </w:tcBorders>
          </w:tcPr>
          <w:p w14:paraId="198288C1" w14:textId="77777777" w:rsidR="00A818B9" w:rsidRDefault="00A818B9" w:rsidP="00A81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</w:t>
            </w:r>
          </w:p>
          <w:p w14:paraId="3FC52629" w14:textId="77777777" w:rsidR="00A818B9" w:rsidRDefault="00A818B9" w:rsidP="00A81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2C3F4618" w14:textId="0955C8C4" w:rsidR="00A818B9" w:rsidRPr="00C415EE" w:rsidRDefault="00A818B9" w:rsidP="00A818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методикой</w:t>
            </w:r>
          </w:p>
        </w:tc>
      </w:tr>
      <w:tr w:rsidR="000A65E5" w:rsidRPr="00C415EE" w14:paraId="7854FBA0" w14:textId="77777777" w:rsidTr="000A65E5">
        <w:trPr>
          <w:trHeight w:val="27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0D696" w14:textId="18922C09" w:rsidR="000A65E5" w:rsidRPr="000A65E5" w:rsidRDefault="000A65E5" w:rsidP="00A37DCF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65E5">
              <w:rPr>
                <w:rFonts w:ascii="Times New Roman" w:eastAsia="Times New Roman" w:hAnsi="Times New Roman" w:cs="Times New Roman"/>
                <w:b/>
                <w:lang w:eastAsia="ru-RU"/>
              </w:rPr>
              <w:t>Данные для оценки технического состояния и комплектности системы фильтрации (п.4.2.</w:t>
            </w:r>
            <w:r w:rsidR="00A37DCF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0A65E5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0A65E5" w:rsidRPr="00C415EE" w14:paraId="56E7F1C4" w14:textId="77777777" w:rsidTr="000A65E5">
        <w:trPr>
          <w:trHeight w:val="275"/>
        </w:trPr>
        <w:tc>
          <w:tcPr>
            <w:tcW w:w="4145" w:type="pct"/>
            <w:tcBorders>
              <w:top w:val="single" w:sz="12" w:space="0" w:color="auto"/>
              <w:left w:val="single" w:sz="12" w:space="0" w:color="auto"/>
            </w:tcBorders>
          </w:tcPr>
          <w:p w14:paraId="6F461FBC" w14:textId="61662FA5" w:rsidR="000A65E5" w:rsidRPr="000A65E5" w:rsidRDefault="000A65E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A65E5">
              <w:rPr>
                <w:rFonts w:ascii="Times New Roman" w:hAnsi="Times New Roman" w:cs="Times New Roman"/>
                <w:color w:val="000000"/>
              </w:rPr>
              <w:t>Наличие решеток грубой очистки (</w:t>
            </w:r>
            <w:proofErr w:type="gramStart"/>
            <w:r w:rsidRPr="000A65E5">
              <w:rPr>
                <w:rFonts w:ascii="Times New Roman" w:hAnsi="Times New Roman" w:cs="Times New Roman"/>
                <w:color w:val="000000"/>
              </w:rPr>
              <w:t>крупно ячеистые</w:t>
            </w:r>
            <w:proofErr w:type="gramEnd"/>
            <w:r w:rsidRPr="000A65E5">
              <w:rPr>
                <w:rFonts w:ascii="Times New Roman" w:hAnsi="Times New Roman" w:cs="Times New Roman"/>
                <w:color w:val="000000"/>
              </w:rPr>
              <w:t xml:space="preserve"> решетки)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C5DD0" w14:textId="3B45C5B7" w:rsidR="000A65E5" w:rsidRPr="00C415EE" w:rsidRDefault="000A65E5" w:rsidP="000A6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70421">
              <w:rPr>
                <w:rFonts w:ascii="Times New Roman" w:eastAsia="Times New Roman" w:hAnsi="Times New Roman" w:cs="Times New Roman"/>
                <w:bCs/>
                <w:lang w:eastAsia="ru-RU"/>
              </w:rPr>
              <w:t>рганизация ВКХ</w:t>
            </w:r>
          </w:p>
        </w:tc>
      </w:tr>
      <w:tr w:rsidR="000A65E5" w:rsidRPr="00C415EE" w14:paraId="17D40536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1B32DA20" w14:textId="283EC3EE" w:rsidR="000A65E5" w:rsidRPr="000A65E5" w:rsidRDefault="000A65E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A65E5">
              <w:rPr>
                <w:rFonts w:ascii="Times New Roman" w:hAnsi="Times New Roman" w:cs="Times New Roman"/>
                <w:color w:val="000000"/>
              </w:rPr>
              <w:t>Наличие решеток тонкой очистки (</w:t>
            </w:r>
            <w:proofErr w:type="gramStart"/>
            <w:r w:rsidRPr="000A65E5">
              <w:rPr>
                <w:rFonts w:ascii="Times New Roman" w:hAnsi="Times New Roman" w:cs="Times New Roman"/>
                <w:color w:val="000000"/>
              </w:rPr>
              <w:t>мелко ячеистые</w:t>
            </w:r>
            <w:proofErr w:type="gramEnd"/>
            <w:r w:rsidRPr="000A65E5">
              <w:rPr>
                <w:rFonts w:ascii="Times New Roman" w:hAnsi="Times New Roman" w:cs="Times New Roman"/>
                <w:color w:val="000000"/>
              </w:rPr>
              <w:t xml:space="preserve"> решетки)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08E6C303" w14:textId="77777777" w:rsidR="000A65E5" w:rsidRPr="00C415EE" w:rsidRDefault="000A65E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65E5" w:rsidRPr="00C415EE" w14:paraId="06556C1E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3BD8A828" w14:textId="0AEF4606" w:rsidR="000A65E5" w:rsidRPr="000A65E5" w:rsidRDefault="000A65E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A65E5">
              <w:rPr>
                <w:rFonts w:ascii="Times New Roman" w:hAnsi="Times New Roman" w:cs="Times New Roman"/>
                <w:color w:val="000000"/>
              </w:rPr>
              <w:t>Наличие дробилки (измельчитель)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01B7E193" w14:textId="77777777" w:rsidR="000A65E5" w:rsidRPr="00C415EE" w:rsidRDefault="000A65E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65E5" w:rsidRPr="00C415EE" w14:paraId="30C60ACB" w14:textId="77777777" w:rsidTr="00E70421">
        <w:trPr>
          <w:trHeight w:val="275"/>
        </w:trPr>
        <w:tc>
          <w:tcPr>
            <w:tcW w:w="4145" w:type="pct"/>
            <w:tcBorders>
              <w:left w:val="single" w:sz="12" w:space="0" w:color="auto"/>
            </w:tcBorders>
          </w:tcPr>
          <w:p w14:paraId="52DB978F" w14:textId="0B14E9F3" w:rsidR="000A65E5" w:rsidRDefault="000A65E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A65E5">
              <w:rPr>
                <w:rFonts w:ascii="Times New Roman" w:hAnsi="Times New Roman" w:cs="Times New Roman"/>
                <w:color w:val="000000"/>
              </w:rPr>
              <w:t>Наличие существенных повреждений элементов системы фильтрации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3F1E5E50" w14:textId="77777777" w:rsidR="000A65E5" w:rsidRDefault="000A65E5" w:rsidP="000A65E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A65E5">
              <w:rPr>
                <w:rFonts w:ascii="Times New Roman" w:hAnsi="Times New Roman" w:cs="Times New Roman"/>
                <w:color w:val="000000"/>
              </w:rPr>
              <w:t>существенных повреждений нет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9FA6A43" w14:textId="08759BAF" w:rsidR="000A65E5" w:rsidRPr="000A65E5" w:rsidRDefault="000A65E5" w:rsidP="000A65E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A65E5">
              <w:rPr>
                <w:rFonts w:ascii="Times New Roman" w:hAnsi="Times New Roman" w:cs="Times New Roman"/>
                <w:color w:val="000000"/>
              </w:rPr>
              <w:t>имеются существенные повреждения, требуется ремонт или замена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5" w:type="pct"/>
            <w:vMerge/>
            <w:tcBorders>
              <w:right w:val="single" w:sz="12" w:space="0" w:color="auto"/>
            </w:tcBorders>
          </w:tcPr>
          <w:p w14:paraId="36CB4FED" w14:textId="77777777" w:rsidR="000A65E5" w:rsidRPr="00C415EE" w:rsidRDefault="000A65E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65E5" w:rsidRPr="00C415EE" w14:paraId="1F6CD36D" w14:textId="77777777" w:rsidTr="000A65E5">
        <w:trPr>
          <w:trHeight w:val="939"/>
        </w:trPr>
        <w:tc>
          <w:tcPr>
            <w:tcW w:w="4145" w:type="pct"/>
            <w:tcBorders>
              <w:left w:val="single" w:sz="12" w:space="0" w:color="auto"/>
              <w:bottom w:val="single" w:sz="12" w:space="0" w:color="auto"/>
            </w:tcBorders>
          </w:tcPr>
          <w:p w14:paraId="22E24378" w14:textId="6C0FADC7" w:rsidR="000A65E5" w:rsidRDefault="000A65E5" w:rsidP="003901C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A65E5">
              <w:rPr>
                <w:rFonts w:ascii="Times New Roman" w:hAnsi="Times New Roman" w:cs="Times New Roman"/>
                <w:color w:val="000000"/>
              </w:rPr>
              <w:t>Фактическая частота засоров насосов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6A4BD8A5" w14:textId="77777777" w:rsidR="000A65E5" w:rsidRDefault="000A65E5" w:rsidP="000A65E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A65E5">
              <w:rPr>
                <w:rFonts w:ascii="Times New Roman" w:hAnsi="Times New Roman" w:cs="Times New Roman"/>
                <w:color w:val="000000"/>
              </w:rPr>
              <w:t>ежеквартально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AE4F173" w14:textId="77777777" w:rsidR="000A65E5" w:rsidRDefault="000A65E5" w:rsidP="000A65E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A65E5">
              <w:rPr>
                <w:rFonts w:ascii="Times New Roman" w:hAnsi="Times New Roman" w:cs="Times New Roman"/>
                <w:color w:val="000000"/>
              </w:rPr>
              <w:t>ежемесячно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1E405AB" w14:textId="2F76CA8B" w:rsidR="000A65E5" w:rsidRPr="000A65E5" w:rsidRDefault="000A65E5" w:rsidP="000A65E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A65E5">
              <w:rPr>
                <w:rFonts w:ascii="Times New Roman" w:hAnsi="Times New Roman" w:cs="Times New Roman"/>
                <w:color w:val="000000"/>
              </w:rPr>
              <w:t>еженедельно и чаще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5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3BA5C1F" w14:textId="77777777" w:rsidR="000A65E5" w:rsidRPr="00C415EE" w:rsidRDefault="000A65E5" w:rsidP="00390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BD6125C" w14:textId="08D22D16" w:rsidR="00F47470" w:rsidRPr="00F5290D" w:rsidRDefault="008F314D" w:rsidP="00AA24E3">
      <w:pPr>
        <w:spacing w:line="276" w:lineRule="auto"/>
        <w:ind w:firstLine="709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>∙</w:t>
      </w:r>
      <w:r w:rsidR="00AA24E3" w:rsidRPr="00F5290D">
        <w:rPr>
          <w:rFonts w:ascii="Times New Roman" w:hAnsi="Times New Roman" w:cs="Times New Roman"/>
          <w:iCs/>
          <w:sz w:val="20"/>
          <w:szCs w:val="20"/>
        </w:rPr>
        <w:t xml:space="preserve"> эксперт регионального органа исполнительной власти</w:t>
      </w:r>
      <w:r w:rsidR="00F5290D" w:rsidRPr="00F5290D">
        <w:rPr>
          <w:rFonts w:ascii="Times New Roman" w:hAnsi="Times New Roman" w:cs="Times New Roman"/>
          <w:iCs/>
          <w:sz w:val="20"/>
          <w:szCs w:val="20"/>
        </w:rPr>
        <w:t xml:space="preserve"> (далее – </w:t>
      </w:r>
      <w:proofErr w:type="gramStart"/>
      <w:r w:rsidR="00F5290D" w:rsidRPr="00F5290D">
        <w:rPr>
          <w:rFonts w:ascii="Times New Roman" w:hAnsi="Times New Roman" w:cs="Times New Roman"/>
          <w:iCs/>
          <w:sz w:val="20"/>
          <w:szCs w:val="20"/>
        </w:rPr>
        <w:t>РОИВ</w:t>
      </w:r>
      <w:proofErr w:type="gramEnd"/>
      <w:r w:rsidR="00F5290D" w:rsidRPr="00F5290D">
        <w:rPr>
          <w:rFonts w:ascii="Times New Roman" w:hAnsi="Times New Roman" w:cs="Times New Roman"/>
          <w:iCs/>
          <w:sz w:val="20"/>
          <w:szCs w:val="20"/>
        </w:rPr>
        <w:t>)</w:t>
      </w:r>
      <w:r w:rsidR="00AA24E3" w:rsidRPr="00F5290D">
        <w:rPr>
          <w:rFonts w:ascii="Times New Roman" w:hAnsi="Times New Roman" w:cs="Times New Roman"/>
          <w:iCs/>
          <w:sz w:val="20"/>
          <w:szCs w:val="20"/>
        </w:rPr>
        <w:t>, регионального центра повышения э</w:t>
      </w:r>
      <w:r w:rsidR="00AA24E3" w:rsidRPr="00F5290D">
        <w:rPr>
          <w:rFonts w:ascii="Times New Roman" w:hAnsi="Times New Roman" w:cs="Times New Roman"/>
          <w:iCs/>
          <w:sz w:val="20"/>
          <w:szCs w:val="20"/>
        </w:rPr>
        <w:t>ф</w:t>
      </w:r>
      <w:r w:rsidR="00AA24E3" w:rsidRPr="00F5290D">
        <w:rPr>
          <w:rFonts w:ascii="Times New Roman" w:hAnsi="Times New Roman" w:cs="Times New Roman"/>
          <w:iCs/>
          <w:sz w:val="20"/>
          <w:szCs w:val="20"/>
        </w:rPr>
        <w:t>фективности и производительности труда или иной организации, уполномоченной РОИВ.</w:t>
      </w:r>
    </w:p>
    <w:sectPr w:rsidR="00F47470" w:rsidRPr="00F5290D" w:rsidSect="00E629C1">
      <w:pgSz w:w="11906" w:h="16838"/>
      <w:pgMar w:top="851" w:right="566" w:bottom="709" w:left="851" w:header="567" w:footer="18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DDF7D" w14:textId="77777777" w:rsidR="00011204" w:rsidRDefault="00011204" w:rsidP="00517C8E">
      <w:pPr>
        <w:spacing w:after="0" w:line="240" w:lineRule="auto"/>
      </w:pPr>
      <w:r>
        <w:separator/>
      </w:r>
    </w:p>
  </w:endnote>
  <w:endnote w:type="continuationSeparator" w:id="0">
    <w:p w14:paraId="51AA987A" w14:textId="77777777" w:rsidR="00011204" w:rsidRDefault="00011204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 Medium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970A4" w14:textId="77777777" w:rsidR="00011204" w:rsidRDefault="00011204" w:rsidP="00517C8E">
      <w:pPr>
        <w:spacing w:after="0" w:line="240" w:lineRule="auto"/>
      </w:pPr>
      <w:r>
        <w:separator/>
      </w:r>
    </w:p>
  </w:footnote>
  <w:footnote w:type="continuationSeparator" w:id="0">
    <w:p w14:paraId="7E44551D" w14:textId="77777777" w:rsidR="00011204" w:rsidRDefault="00011204" w:rsidP="0051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164"/>
    <w:multiLevelType w:val="hybridMultilevel"/>
    <w:tmpl w:val="D264C16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114C3D5B"/>
    <w:multiLevelType w:val="hybridMultilevel"/>
    <w:tmpl w:val="F6244C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3B124B7"/>
    <w:multiLevelType w:val="hybridMultilevel"/>
    <w:tmpl w:val="565A27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EEE4DCA"/>
    <w:multiLevelType w:val="hybridMultilevel"/>
    <w:tmpl w:val="97A048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D55475D"/>
    <w:multiLevelType w:val="hybridMultilevel"/>
    <w:tmpl w:val="F7AC3E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0A660B2"/>
    <w:multiLevelType w:val="hybridMultilevel"/>
    <w:tmpl w:val="939AED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A8520F8"/>
    <w:multiLevelType w:val="hybridMultilevel"/>
    <w:tmpl w:val="6526B99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9279E"/>
    <w:multiLevelType w:val="hybridMultilevel"/>
    <w:tmpl w:val="FF9CCF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605300"/>
    <w:multiLevelType w:val="hybridMultilevel"/>
    <w:tmpl w:val="71DA3C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9CB39C8"/>
    <w:multiLevelType w:val="hybridMultilevel"/>
    <w:tmpl w:val="42424C1C"/>
    <w:lvl w:ilvl="0" w:tplc="6F3A732E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E1"/>
    <w:rsid w:val="00000FB5"/>
    <w:rsid w:val="000020D2"/>
    <w:rsid w:val="00002F55"/>
    <w:rsid w:val="000032C3"/>
    <w:rsid w:val="000051DD"/>
    <w:rsid w:val="000052A4"/>
    <w:rsid w:val="00005AD2"/>
    <w:rsid w:val="000064A5"/>
    <w:rsid w:val="000070A0"/>
    <w:rsid w:val="00010146"/>
    <w:rsid w:val="00011009"/>
    <w:rsid w:val="00011204"/>
    <w:rsid w:val="00011541"/>
    <w:rsid w:val="00011BCD"/>
    <w:rsid w:val="000121FA"/>
    <w:rsid w:val="00012C06"/>
    <w:rsid w:val="00013623"/>
    <w:rsid w:val="00013B6D"/>
    <w:rsid w:val="00013D8A"/>
    <w:rsid w:val="00015564"/>
    <w:rsid w:val="00015588"/>
    <w:rsid w:val="00015A5B"/>
    <w:rsid w:val="00015AD6"/>
    <w:rsid w:val="00015C6A"/>
    <w:rsid w:val="00016E1B"/>
    <w:rsid w:val="000210FC"/>
    <w:rsid w:val="00021EE6"/>
    <w:rsid w:val="00022F71"/>
    <w:rsid w:val="000237B7"/>
    <w:rsid w:val="00024330"/>
    <w:rsid w:val="00024525"/>
    <w:rsid w:val="00024C6B"/>
    <w:rsid w:val="000257F6"/>
    <w:rsid w:val="0002664B"/>
    <w:rsid w:val="0002677A"/>
    <w:rsid w:val="000268CC"/>
    <w:rsid w:val="00027321"/>
    <w:rsid w:val="000276D1"/>
    <w:rsid w:val="00027863"/>
    <w:rsid w:val="000302D9"/>
    <w:rsid w:val="000311E8"/>
    <w:rsid w:val="00031415"/>
    <w:rsid w:val="00031F12"/>
    <w:rsid w:val="0003260E"/>
    <w:rsid w:val="00032BA4"/>
    <w:rsid w:val="00034682"/>
    <w:rsid w:val="00034822"/>
    <w:rsid w:val="00034BD7"/>
    <w:rsid w:val="00035486"/>
    <w:rsid w:val="000365CE"/>
    <w:rsid w:val="00036903"/>
    <w:rsid w:val="00036AF3"/>
    <w:rsid w:val="000413A6"/>
    <w:rsid w:val="0004419A"/>
    <w:rsid w:val="00045D85"/>
    <w:rsid w:val="000506C0"/>
    <w:rsid w:val="000508C2"/>
    <w:rsid w:val="000515D1"/>
    <w:rsid w:val="00052368"/>
    <w:rsid w:val="0005254D"/>
    <w:rsid w:val="00052574"/>
    <w:rsid w:val="000526FF"/>
    <w:rsid w:val="00052E49"/>
    <w:rsid w:val="000537DD"/>
    <w:rsid w:val="00054C25"/>
    <w:rsid w:val="00055F4D"/>
    <w:rsid w:val="00056044"/>
    <w:rsid w:val="000560E9"/>
    <w:rsid w:val="0005611C"/>
    <w:rsid w:val="00056B77"/>
    <w:rsid w:val="00056F67"/>
    <w:rsid w:val="0006029A"/>
    <w:rsid w:val="0006085D"/>
    <w:rsid w:val="00060D76"/>
    <w:rsid w:val="0006174B"/>
    <w:rsid w:val="00061A50"/>
    <w:rsid w:val="00061E17"/>
    <w:rsid w:val="000627F2"/>
    <w:rsid w:val="00062EC5"/>
    <w:rsid w:val="00063D96"/>
    <w:rsid w:val="000640FE"/>
    <w:rsid w:val="00064223"/>
    <w:rsid w:val="00064E99"/>
    <w:rsid w:val="00064ED0"/>
    <w:rsid w:val="000650FA"/>
    <w:rsid w:val="00065BCA"/>
    <w:rsid w:val="000662C7"/>
    <w:rsid w:val="0007069C"/>
    <w:rsid w:val="000714C1"/>
    <w:rsid w:val="00072565"/>
    <w:rsid w:val="0007396E"/>
    <w:rsid w:val="00074621"/>
    <w:rsid w:val="00074913"/>
    <w:rsid w:val="00074E0A"/>
    <w:rsid w:val="0007536E"/>
    <w:rsid w:val="00075687"/>
    <w:rsid w:val="00076C19"/>
    <w:rsid w:val="00077369"/>
    <w:rsid w:val="0007738F"/>
    <w:rsid w:val="00080283"/>
    <w:rsid w:val="00080EDA"/>
    <w:rsid w:val="00081F6D"/>
    <w:rsid w:val="000827DF"/>
    <w:rsid w:val="00082CF0"/>
    <w:rsid w:val="000835CD"/>
    <w:rsid w:val="000839DE"/>
    <w:rsid w:val="000868F0"/>
    <w:rsid w:val="00087395"/>
    <w:rsid w:val="000875C5"/>
    <w:rsid w:val="00087B3C"/>
    <w:rsid w:val="00087CDB"/>
    <w:rsid w:val="00087D1A"/>
    <w:rsid w:val="00090520"/>
    <w:rsid w:val="0009199D"/>
    <w:rsid w:val="00091C22"/>
    <w:rsid w:val="0009211C"/>
    <w:rsid w:val="00093186"/>
    <w:rsid w:val="00093D3B"/>
    <w:rsid w:val="0009417E"/>
    <w:rsid w:val="00094AF4"/>
    <w:rsid w:val="00094F00"/>
    <w:rsid w:val="00095B9A"/>
    <w:rsid w:val="00095F90"/>
    <w:rsid w:val="00097328"/>
    <w:rsid w:val="00097DA3"/>
    <w:rsid w:val="000A0462"/>
    <w:rsid w:val="000A1ECB"/>
    <w:rsid w:val="000A1EDB"/>
    <w:rsid w:val="000A2338"/>
    <w:rsid w:val="000A32F6"/>
    <w:rsid w:val="000A3764"/>
    <w:rsid w:val="000A5368"/>
    <w:rsid w:val="000A55D7"/>
    <w:rsid w:val="000A56D7"/>
    <w:rsid w:val="000A65E5"/>
    <w:rsid w:val="000B0B21"/>
    <w:rsid w:val="000B0FDE"/>
    <w:rsid w:val="000B1D1D"/>
    <w:rsid w:val="000B1F5F"/>
    <w:rsid w:val="000B43C1"/>
    <w:rsid w:val="000B4538"/>
    <w:rsid w:val="000B4C2E"/>
    <w:rsid w:val="000B52BF"/>
    <w:rsid w:val="000B52D5"/>
    <w:rsid w:val="000B7545"/>
    <w:rsid w:val="000C038D"/>
    <w:rsid w:val="000C071D"/>
    <w:rsid w:val="000C0EEA"/>
    <w:rsid w:val="000C14E3"/>
    <w:rsid w:val="000C19C3"/>
    <w:rsid w:val="000C21B7"/>
    <w:rsid w:val="000C2F3B"/>
    <w:rsid w:val="000C46D7"/>
    <w:rsid w:val="000C5590"/>
    <w:rsid w:val="000C617C"/>
    <w:rsid w:val="000C6271"/>
    <w:rsid w:val="000C687E"/>
    <w:rsid w:val="000D0346"/>
    <w:rsid w:val="000D0FB7"/>
    <w:rsid w:val="000D15A2"/>
    <w:rsid w:val="000D2352"/>
    <w:rsid w:val="000D3015"/>
    <w:rsid w:val="000D3815"/>
    <w:rsid w:val="000D3D91"/>
    <w:rsid w:val="000D47D0"/>
    <w:rsid w:val="000D4D1E"/>
    <w:rsid w:val="000E05CB"/>
    <w:rsid w:val="000E1106"/>
    <w:rsid w:val="000E1286"/>
    <w:rsid w:val="000E273E"/>
    <w:rsid w:val="000E2B4F"/>
    <w:rsid w:val="000E5316"/>
    <w:rsid w:val="000E6688"/>
    <w:rsid w:val="000E6A9F"/>
    <w:rsid w:val="000E72E8"/>
    <w:rsid w:val="000E7C07"/>
    <w:rsid w:val="000E7E5E"/>
    <w:rsid w:val="000F007B"/>
    <w:rsid w:val="000F0C16"/>
    <w:rsid w:val="000F193A"/>
    <w:rsid w:val="000F2837"/>
    <w:rsid w:val="000F2B5C"/>
    <w:rsid w:val="000F419F"/>
    <w:rsid w:val="000F46E8"/>
    <w:rsid w:val="000F51DD"/>
    <w:rsid w:val="000F54CF"/>
    <w:rsid w:val="000F5929"/>
    <w:rsid w:val="000F5EC3"/>
    <w:rsid w:val="000F5F8F"/>
    <w:rsid w:val="000F6C4B"/>
    <w:rsid w:val="000F7EB1"/>
    <w:rsid w:val="001004B1"/>
    <w:rsid w:val="00100F2A"/>
    <w:rsid w:val="00103016"/>
    <w:rsid w:val="001044A6"/>
    <w:rsid w:val="001047F8"/>
    <w:rsid w:val="00104916"/>
    <w:rsid w:val="0010506C"/>
    <w:rsid w:val="00106550"/>
    <w:rsid w:val="001068FA"/>
    <w:rsid w:val="00106CA5"/>
    <w:rsid w:val="00110746"/>
    <w:rsid w:val="001113A7"/>
    <w:rsid w:val="00111ACE"/>
    <w:rsid w:val="00113FED"/>
    <w:rsid w:val="00114A17"/>
    <w:rsid w:val="00115F50"/>
    <w:rsid w:val="001160B5"/>
    <w:rsid w:val="001162B5"/>
    <w:rsid w:val="00116C3A"/>
    <w:rsid w:val="00117D10"/>
    <w:rsid w:val="0012094F"/>
    <w:rsid w:val="0012254F"/>
    <w:rsid w:val="0012275E"/>
    <w:rsid w:val="00122D94"/>
    <w:rsid w:val="001233A4"/>
    <w:rsid w:val="00124181"/>
    <w:rsid w:val="001247F0"/>
    <w:rsid w:val="00124B7F"/>
    <w:rsid w:val="00125909"/>
    <w:rsid w:val="00125CB9"/>
    <w:rsid w:val="00125DF3"/>
    <w:rsid w:val="00127936"/>
    <w:rsid w:val="00130170"/>
    <w:rsid w:val="00130DB6"/>
    <w:rsid w:val="00131D42"/>
    <w:rsid w:val="00131F7F"/>
    <w:rsid w:val="00132348"/>
    <w:rsid w:val="001328E6"/>
    <w:rsid w:val="00132A47"/>
    <w:rsid w:val="00132C82"/>
    <w:rsid w:val="00132F32"/>
    <w:rsid w:val="001342A7"/>
    <w:rsid w:val="00134D3F"/>
    <w:rsid w:val="00140A7E"/>
    <w:rsid w:val="00141E8C"/>
    <w:rsid w:val="001427B7"/>
    <w:rsid w:val="00144531"/>
    <w:rsid w:val="00144F81"/>
    <w:rsid w:val="0014503F"/>
    <w:rsid w:val="001452D6"/>
    <w:rsid w:val="00145720"/>
    <w:rsid w:val="00145B7B"/>
    <w:rsid w:val="00147099"/>
    <w:rsid w:val="00147BA3"/>
    <w:rsid w:val="00150582"/>
    <w:rsid w:val="00150FB8"/>
    <w:rsid w:val="001518DA"/>
    <w:rsid w:val="00151E20"/>
    <w:rsid w:val="00151F0A"/>
    <w:rsid w:val="00152F9B"/>
    <w:rsid w:val="0015391E"/>
    <w:rsid w:val="001541C6"/>
    <w:rsid w:val="00154FEB"/>
    <w:rsid w:val="001552F7"/>
    <w:rsid w:val="001565AB"/>
    <w:rsid w:val="001569EA"/>
    <w:rsid w:val="00157849"/>
    <w:rsid w:val="00161236"/>
    <w:rsid w:val="0016193A"/>
    <w:rsid w:val="00162084"/>
    <w:rsid w:val="0016301A"/>
    <w:rsid w:val="00163751"/>
    <w:rsid w:val="00164B6C"/>
    <w:rsid w:val="00165592"/>
    <w:rsid w:val="001667A6"/>
    <w:rsid w:val="0016720C"/>
    <w:rsid w:val="0016731D"/>
    <w:rsid w:val="00167A65"/>
    <w:rsid w:val="00170266"/>
    <w:rsid w:val="001704C3"/>
    <w:rsid w:val="001722C5"/>
    <w:rsid w:val="00172539"/>
    <w:rsid w:val="0017290F"/>
    <w:rsid w:val="001737BF"/>
    <w:rsid w:val="001737E1"/>
    <w:rsid w:val="00175162"/>
    <w:rsid w:val="00175CA1"/>
    <w:rsid w:val="001774B7"/>
    <w:rsid w:val="00180C04"/>
    <w:rsid w:val="0018221B"/>
    <w:rsid w:val="001834C0"/>
    <w:rsid w:val="00184790"/>
    <w:rsid w:val="00184B4E"/>
    <w:rsid w:val="00186129"/>
    <w:rsid w:val="001873CD"/>
    <w:rsid w:val="00191656"/>
    <w:rsid w:val="001934BF"/>
    <w:rsid w:val="00193747"/>
    <w:rsid w:val="00193F7C"/>
    <w:rsid w:val="0019487D"/>
    <w:rsid w:val="00195E08"/>
    <w:rsid w:val="001960A5"/>
    <w:rsid w:val="001960C3"/>
    <w:rsid w:val="00196CE1"/>
    <w:rsid w:val="00197359"/>
    <w:rsid w:val="001A0EA6"/>
    <w:rsid w:val="001A218D"/>
    <w:rsid w:val="001A2A3E"/>
    <w:rsid w:val="001A3A37"/>
    <w:rsid w:val="001A43A9"/>
    <w:rsid w:val="001A5F32"/>
    <w:rsid w:val="001A6FA2"/>
    <w:rsid w:val="001B0105"/>
    <w:rsid w:val="001B02B5"/>
    <w:rsid w:val="001B09D4"/>
    <w:rsid w:val="001B176F"/>
    <w:rsid w:val="001B1C16"/>
    <w:rsid w:val="001B1E59"/>
    <w:rsid w:val="001B2186"/>
    <w:rsid w:val="001B2894"/>
    <w:rsid w:val="001B32E0"/>
    <w:rsid w:val="001B3A40"/>
    <w:rsid w:val="001B4373"/>
    <w:rsid w:val="001B45A0"/>
    <w:rsid w:val="001B48A5"/>
    <w:rsid w:val="001B522F"/>
    <w:rsid w:val="001B544E"/>
    <w:rsid w:val="001B5BA4"/>
    <w:rsid w:val="001B6A7E"/>
    <w:rsid w:val="001B750F"/>
    <w:rsid w:val="001C0D5B"/>
    <w:rsid w:val="001C1EF8"/>
    <w:rsid w:val="001C26F8"/>
    <w:rsid w:val="001C42A8"/>
    <w:rsid w:val="001C442F"/>
    <w:rsid w:val="001C4998"/>
    <w:rsid w:val="001C5090"/>
    <w:rsid w:val="001C5CC6"/>
    <w:rsid w:val="001C5D5B"/>
    <w:rsid w:val="001C7A76"/>
    <w:rsid w:val="001D17BB"/>
    <w:rsid w:val="001D1B4D"/>
    <w:rsid w:val="001D1D04"/>
    <w:rsid w:val="001D4928"/>
    <w:rsid w:val="001D4AD2"/>
    <w:rsid w:val="001D56A7"/>
    <w:rsid w:val="001D56A9"/>
    <w:rsid w:val="001D5A74"/>
    <w:rsid w:val="001D70A4"/>
    <w:rsid w:val="001E0C53"/>
    <w:rsid w:val="001E0EF0"/>
    <w:rsid w:val="001E38A0"/>
    <w:rsid w:val="001E4056"/>
    <w:rsid w:val="001E5145"/>
    <w:rsid w:val="001E53E5"/>
    <w:rsid w:val="001E65A6"/>
    <w:rsid w:val="001E6E4E"/>
    <w:rsid w:val="001E7E48"/>
    <w:rsid w:val="001F01BB"/>
    <w:rsid w:val="001F0443"/>
    <w:rsid w:val="001F2889"/>
    <w:rsid w:val="001F2A91"/>
    <w:rsid w:val="001F3932"/>
    <w:rsid w:val="001F516C"/>
    <w:rsid w:val="001F5638"/>
    <w:rsid w:val="001F6652"/>
    <w:rsid w:val="001F6A49"/>
    <w:rsid w:val="00201FA2"/>
    <w:rsid w:val="0020238E"/>
    <w:rsid w:val="00202BEB"/>
    <w:rsid w:val="0020314C"/>
    <w:rsid w:val="002032E5"/>
    <w:rsid w:val="00203A86"/>
    <w:rsid w:val="00203ACD"/>
    <w:rsid w:val="002055A8"/>
    <w:rsid w:val="002059B2"/>
    <w:rsid w:val="00205CE7"/>
    <w:rsid w:val="00207FD9"/>
    <w:rsid w:val="002102C1"/>
    <w:rsid w:val="00210769"/>
    <w:rsid w:val="00210C40"/>
    <w:rsid w:val="002112A5"/>
    <w:rsid w:val="00212FA8"/>
    <w:rsid w:val="00215385"/>
    <w:rsid w:val="002163B7"/>
    <w:rsid w:val="00216BE5"/>
    <w:rsid w:val="00216D52"/>
    <w:rsid w:val="00217DE9"/>
    <w:rsid w:val="00220234"/>
    <w:rsid w:val="00220DF9"/>
    <w:rsid w:val="00221FC4"/>
    <w:rsid w:val="00222EC2"/>
    <w:rsid w:val="0022365D"/>
    <w:rsid w:val="00223DBB"/>
    <w:rsid w:val="00224031"/>
    <w:rsid w:val="002253C2"/>
    <w:rsid w:val="00226096"/>
    <w:rsid w:val="00226543"/>
    <w:rsid w:val="00226A99"/>
    <w:rsid w:val="00227023"/>
    <w:rsid w:val="00227CB2"/>
    <w:rsid w:val="0023005C"/>
    <w:rsid w:val="002303E1"/>
    <w:rsid w:val="00231109"/>
    <w:rsid w:val="00231F74"/>
    <w:rsid w:val="002328DB"/>
    <w:rsid w:val="00232931"/>
    <w:rsid w:val="00232C29"/>
    <w:rsid w:val="002343B1"/>
    <w:rsid w:val="00235628"/>
    <w:rsid w:val="00235F46"/>
    <w:rsid w:val="00236B39"/>
    <w:rsid w:val="00237747"/>
    <w:rsid w:val="00237E2B"/>
    <w:rsid w:val="00240699"/>
    <w:rsid w:val="00240B35"/>
    <w:rsid w:val="00241F72"/>
    <w:rsid w:val="00242F2B"/>
    <w:rsid w:val="00243338"/>
    <w:rsid w:val="0024351D"/>
    <w:rsid w:val="00243C28"/>
    <w:rsid w:val="00243F52"/>
    <w:rsid w:val="00244595"/>
    <w:rsid w:val="0024461C"/>
    <w:rsid w:val="00244666"/>
    <w:rsid w:val="00244A07"/>
    <w:rsid w:val="00246B5A"/>
    <w:rsid w:val="00246F14"/>
    <w:rsid w:val="002508D3"/>
    <w:rsid w:val="002517CD"/>
    <w:rsid w:val="00251D88"/>
    <w:rsid w:val="002524AD"/>
    <w:rsid w:val="00252C1B"/>
    <w:rsid w:val="00252CCD"/>
    <w:rsid w:val="002543AD"/>
    <w:rsid w:val="002543C1"/>
    <w:rsid w:val="00254621"/>
    <w:rsid w:val="00254692"/>
    <w:rsid w:val="002561F6"/>
    <w:rsid w:val="00256471"/>
    <w:rsid w:val="00256B80"/>
    <w:rsid w:val="002570FC"/>
    <w:rsid w:val="002577D1"/>
    <w:rsid w:val="00260FD3"/>
    <w:rsid w:val="00261220"/>
    <w:rsid w:val="0026129C"/>
    <w:rsid w:val="0026250D"/>
    <w:rsid w:val="00262ABA"/>
    <w:rsid w:val="002634A0"/>
    <w:rsid w:val="002634FC"/>
    <w:rsid w:val="00264653"/>
    <w:rsid w:val="0026522C"/>
    <w:rsid w:val="00265C04"/>
    <w:rsid w:val="00265F3A"/>
    <w:rsid w:val="002664D3"/>
    <w:rsid w:val="002671CD"/>
    <w:rsid w:val="00267A91"/>
    <w:rsid w:val="00270B7D"/>
    <w:rsid w:val="00271A0F"/>
    <w:rsid w:val="002720C0"/>
    <w:rsid w:val="002720C2"/>
    <w:rsid w:val="00272A1B"/>
    <w:rsid w:val="0027455B"/>
    <w:rsid w:val="0027477A"/>
    <w:rsid w:val="00274942"/>
    <w:rsid w:val="0027515C"/>
    <w:rsid w:val="00276BDA"/>
    <w:rsid w:val="002800B1"/>
    <w:rsid w:val="0028105B"/>
    <w:rsid w:val="00281718"/>
    <w:rsid w:val="002818D6"/>
    <w:rsid w:val="00281C86"/>
    <w:rsid w:val="00282370"/>
    <w:rsid w:val="00282733"/>
    <w:rsid w:val="00283366"/>
    <w:rsid w:val="0028350E"/>
    <w:rsid w:val="00284175"/>
    <w:rsid w:val="00285EA3"/>
    <w:rsid w:val="002863A8"/>
    <w:rsid w:val="00286A10"/>
    <w:rsid w:val="00287EF3"/>
    <w:rsid w:val="0029084A"/>
    <w:rsid w:val="00290A8C"/>
    <w:rsid w:val="00291594"/>
    <w:rsid w:val="00291982"/>
    <w:rsid w:val="002920D7"/>
    <w:rsid w:val="002931BE"/>
    <w:rsid w:val="00293BC6"/>
    <w:rsid w:val="00295406"/>
    <w:rsid w:val="00296C33"/>
    <w:rsid w:val="00296E70"/>
    <w:rsid w:val="00297A79"/>
    <w:rsid w:val="002A2674"/>
    <w:rsid w:val="002A28AB"/>
    <w:rsid w:val="002A28E4"/>
    <w:rsid w:val="002A2E8D"/>
    <w:rsid w:val="002A2FF7"/>
    <w:rsid w:val="002A3976"/>
    <w:rsid w:val="002A412F"/>
    <w:rsid w:val="002A4847"/>
    <w:rsid w:val="002A50F6"/>
    <w:rsid w:val="002A7D8A"/>
    <w:rsid w:val="002B03CF"/>
    <w:rsid w:val="002B340B"/>
    <w:rsid w:val="002B3678"/>
    <w:rsid w:val="002B3783"/>
    <w:rsid w:val="002B3B7E"/>
    <w:rsid w:val="002C0505"/>
    <w:rsid w:val="002C0889"/>
    <w:rsid w:val="002C08DB"/>
    <w:rsid w:val="002C3761"/>
    <w:rsid w:val="002C3B15"/>
    <w:rsid w:val="002C3BD5"/>
    <w:rsid w:val="002C3F07"/>
    <w:rsid w:val="002C43FA"/>
    <w:rsid w:val="002C4876"/>
    <w:rsid w:val="002C4972"/>
    <w:rsid w:val="002C4BC1"/>
    <w:rsid w:val="002C6BF5"/>
    <w:rsid w:val="002C78D8"/>
    <w:rsid w:val="002C7A24"/>
    <w:rsid w:val="002C7A8D"/>
    <w:rsid w:val="002D1176"/>
    <w:rsid w:val="002D21A2"/>
    <w:rsid w:val="002D23D6"/>
    <w:rsid w:val="002D3236"/>
    <w:rsid w:val="002D3E1A"/>
    <w:rsid w:val="002D4F1B"/>
    <w:rsid w:val="002D53F6"/>
    <w:rsid w:val="002D719B"/>
    <w:rsid w:val="002E223A"/>
    <w:rsid w:val="002E270B"/>
    <w:rsid w:val="002E2BB2"/>
    <w:rsid w:val="002E3B47"/>
    <w:rsid w:val="002E4607"/>
    <w:rsid w:val="002E4875"/>
    <w:rsid w:val="002E4EE5"/>
    <w:rsid w:val="002E5C00"/>
    <w:rsid w:val="002E5C65"/>
    <w:rsid w:val="002E6484"/>
    <w:rsid w:val="002E6CFB"/>
    <w:rsid w:val="002F0123"/>
    <w:rsid w:val="002F123A"/>
    <w:rsid w:val="002F1CA7"/>
    <w:rsid w:val="002F1CDF"/>
    <w:rsid w:val="002F216F"/>
    <w:rsid w:val="002F29BB"/>
    <w:rsid w:val="002F2AAB"/>
    <w:rsid w:val="002F2F0C"/>
    <w:rsid w:val="002F34A9"/>
    <w:rsid w:val="002F4AA5"/>
    <w:rsid w:val="002F502C"/>
    <w:rsid w:val="002F5487"/>
    <w:rsid w:val="002F68BA"/>
    <w:rsid w:val="002F6D3D"/>
    <w:rsid w:val="002F7E88"/>
    <w:rsid w:val="00300A0D"/>
    <w:rsid w:val="00300F90"/>
    <w:rsid w:val="00301134"/>
    <w:rsid w:val="00301541"/>
    <w:rsid w:val="00301548"/>
    <w:rsid w:val="0030210D"/>
    <w:rsid w:val="00302713"/>
    <w:rsid w:val="003028EF"/>
    <w:rsid w:val="00304A55"/>
    <w:rsid w:val="00304C50"/>
    <w:rsid w:val="00305035"/>
    <w:rsid w:val="00306FC0"/>
    <w:rsid w:val="0030720C"/>
    <w:rsid w:val="003109AB"/>
    <w:rsid w:val="003115C2"/>
    <w:rsid w:val="00311D49"/>
    <w:rsid w:val="00313598"/>
    <w:rsid w:val="00313A50"/>
    <w:rsid w:val="00314615"/>
    <w:rsid w:val="00315526"/>
    <w:rsid w:val="00316DE4"/>
    <w:rsid w:val="00317517"/>
    <w:rsid w:val="003212A4"/>
    <w:rsid w:val="0032133A"/>
    <w:rsid w:val="0032136C"/>
    <w:rsid w:val="00323110"/>
    <w:rsid w:val="0032365D"/>
    <w:rsid w:val="00323935"/>
    <w:rsid w:val="00324765"/>
    <w:rsid w:val="0032544C"/>
    <w:rsid w:val="00326713"/>
    <w:rsid w:val="0032771D"/>
    <w:rsid w:val="00327F43"/>
    <w:rsid w:val="00330396"/>
    <w:rsid w:val="0033061D"/>
    <w:rsid w:val="00330DDB"/>
    <w:rsid w:val="00331C87"/>
    <w:rsid w:val="00331EF3"/>
    <w:rsid w:val="00332B9E"/>
    <w:rsid w:val="0033350D"/>
    <w:rsid w:val="00333531"/>
    <w:rsid w:val="00334AE5"/>
    <w:rsid w:val="003350A5"/>
    <w:rsid w:val="003352DB"/>
    <w:rsid w:val="003357ED"/>
    <w:rsid w:val="0033661E"/>
    <w:rsid w:val="0033781B"/>
    <w:rsid w:val="00340548"/>
    <w:rsid w:val="0034088B"/>
    <w:rsid w:val="003428E6"/>
    <w:rsid w:val="003430D9"/>
    <w:rsid w:val="00343263"/>
    <w:rsid w:val="00343CD9"/>
    <w:rsid w:val="003446C2"/>
    <w:rsid w:val="003458FB"/>
    <w:rsid w:val="00345DED"/>
    <w:rsid w:val="00346412"/>
    <w:rsid w:val="00346CC9"/>
    <w:rsid w:val="0035003B"/>
    <w:rsid w:val="003509B2"/>
    <w:rsid w:val="00351593"/>
    <w:rsid w:val="00351A5F"/>
    <w:rsid w:val="00351BBB"/>
    <w:rsid w:val="00352509"/>
    <w:rsid w:val="00353807"/>
    <w:rsid w:val="00355451"/>
    <w:rsid w:val="0035667F"/>
    <w:rsid w:val="00360647"/>
    <w:rsid w:val="0036194E"/>
    <w:rsid w:val="00362752"/>
    <w:rsid w:val="00362C56"/>
    <w:rsid w:val="00363F80"/>
    <w:rsid w:val="00365470"/>
    <w:rsid w:val="00365B1B"/>
    <w:rsid w:val="00365F0A"/>
    <w:rsid w:val="003668FA"/>
    <w:rsid w:val="00366FAF"/>
    <w:rsid w:val="00367A44"/>
    <w:rsid w:val="00367ACD"/>
    <w:rsid w:val="003701F8"/>
    <w:rsid w:val="00370F88"/>
    <w:rsid w:val="003713EA"/>
    <w:rsid w:val="00371FDB"/>
    <w:rsid w:val="00372235"/>
    <w:rsid w:val="00372AF2"/>
    <w:rsid w:val="0037579C"/>
    <w:rsid w:val="003757EC"/>
    <w:rsid w:val="00375E86"/>
    <w:rsid w:val="00376180"/>
    <w:rsid w:val="00377399"/>
    <w:rsid w:val="003773D6"/>
    <w:rsid w:val="0037742F"/>
    <w:rsid w:val="0037760F"/>
    <w:rsid w:val="00377BE8"/>
    <w:rsid w:val="003804B4"/>
    <w:rsid w:val="0038062E"/>
    <w:rsid w:val="0038240E"/>
    <w:rsid w:val="003839C5"/>
    <w:rsid w:val="00384972"/>
    <w:rsid w:val="00384D9E"/>
    <w:rsid w:val="00385166"/>
    <w:rsid w:val="003858C7"/>
    <w:rsid w:val="00386725"/>
    <w:rsid w:val="00386BDB"/>
    <w:rsid w:val="003901CC"/>
    <w:rsid w:val="0039205F"/>
    <w:rsid w:val="0039207E"/>
    <w:rsid w:val="00394370"/>
    <w:rsid w:val="0039516B"/>
    <w:rsid w:val="00395595"/>
    <w:rsid w:val="00395AC9"/>
    <w:rsid w:val="0039678F"/>
    <w:rsid w:val="00396AAE"/>
    <w:rsid w:val="00396B3D"/>
    <w:rsid w:val="00397171"/>
    <w:rsid w:val="00397825"/>
    <w:rsid w:val="00397863"/>
    <w:rsid w:val="003A1991"/>
    <w:rsid w:val="003A5377"/>
    <w:rsid w:val="003A6A4F"/>
    <w:rsid w:val="003A6CCD"/>
    <w:rsid w:val="003A6E82"/>
    <w:rsid w:val="003A7394"/>
    <w:rsid w:val="003A77BF"/>
    <w:rsid w:val="003B16F8"/>
    <w:rsid w:val="003B2823"/>
    <w:rsid w:val="003B2AF5"/>
    <w:rsid w:val="003B33B2"/>
    <w:rsid w:val="003B3FD7"/>
    <w:rsid w:val="003B418A"/>
    <w:rsid w:val="003B52C1"/>
    <w:rsid w:val="003B5484"/>
    <w:rsid w:val="003B6000"/>
    <w:rsid w:val="003B6394"/>
    <w:rsid w:val="003C0375"/>
    <w:rsid w:val="003C0DE5"/>
    <w:rsid w:val="003C25B2"/>
    <w:rsid w:val="003C33D5"/>
    <w:rsid w:val="003C349F"/>
    <w:rsid w:val="003C4329"/>
    <w:rsid w:val="003C4D4D"/>
    <w:rsid w:val="003C5941"/>
    <w:rsid w:val="003C5BC6"/>
    <w:rsid w:val="003C5C2C"/>
    <w:rsid w:val="003C6927"/>
    <w:rsid w:val="003C69BD"/>
    <w:rsid w:val="003C6F7B"/>
    <w:rsid w:val="003D1784"/>
    <w:rsid w:val="003D2315"/>
    <w:rsid w:val="003D269C"/>
    <w:rsid w:val="003D2D0D"/>
    <w:rsid w:val="003D3FC4"/>
    <w:rsid w:val="003D45E2"/>
    <w:rsid w:val="003D5036"/>
    <w:rsid w:val="003E0F13"/>
    <w:rsid w:val="003E1C01"/>
    <w:rsid w:val="003E2B8B"/>
    <w:rsid w:val="003E3EF2"/>
    <w:rsid w:val="003E4023"/>
    <w:rsid w:val="003E5B6B"/>
    <w:rsid w:val="003E6DF6"/>
    <w:rsid w:val="003F01FF"/>
    <w:rsid w:val="003F15F0"/>
    <w:rsid w:val="003F1895"/>
    <w:rsid w:val="003F2181"/>
    <w:rsid w:val="003F2E4A"/>
    <w:rsid w:val="003F439B"/>
    <w:rsid w:val="003F5FC0"/>
    <w:rsid w:val="003F63D8"/>
    <w:rsid w:val="003F6520"/>
    <w:rsid w:val="003F6A74"/>
    <w:rsid w:val="003F6F2D"/>
    <w:rsid w:val="003F70D0"/>
    <w:rsid w:val="003F7434"/>
    <w:rsid w:val="004008B1"/>
    <w:rsid w:val="00400D72"/>
    <w:rsid w:val="00401674"/>
    <w:rsid w:val="0040208E"/>
    <w:rsid w:val="0040240A"/>
    <w:rsid w:val="004037AD"/>
    <w:rsid w:val="00403B78"/>
    <w:rsid w:val="00404358"/>
    <w:rsid w:val="004044B6"/>
    <w:rsid w:val="00405628"/>
    <w:rsid w:val="0040707D"/>
    <w:rsid w:val="004071AC"/>
    <w:rsid w:val="0041107A"/>
    <w:rsid w:val="0041222B"/>
    <w:rsid w:val="004129A6"/>
    <w:rsid w:val="004139E6"/>
    <w:rsid w:val="00413CEE"/>
    <w:rsid w:val="00415A30"/>
    <w:rsid w:val="00415DAB"/>
    <w:rsid w:val="00415F3E"/>
    <w:rsid w:val="004206EA"/>
    <w:rsid w:val="00420888"/>
    <w:rsid w:val="00420E50"/>
    <w:rsid w:val="0042122C"/>
    <w:rsid w:val="00421820"/>
    <w:rsid w:val="00421B65"/>
    <w:rsid w:val="004225BF"/>
    <w:rsid w:val="004226AA"/>
    <w:rsid w:val="004233F7"/>
    <w:rsid w:val="0042490C"/>
    <w:rsid w:val="00426399"/>
    <w:rsid w:val="00426A52"/>
    <w:rsid w:val="004275E1"/>
    <w:rsid w:val="00427EA9"/>
    <w:rsid w:val="0043035D"/>
    <w:rsid w:val="00431AE9"/>
    <w:rsid w:val="0043323B"/>
    <w:rsid w:val="00433D46"/>
    <w:rsid w:val="004341C4"/>
    <w:rsid w:val="004352FE"/>
    <w:rsid w:val="0043548C"/>
    <w:rsid w:val="00435F7C"/>
    <w:rsid w:val="004374AB"/>
    <w:rsid w:val="00437A5D"/>
    <w:rsid w:val="00437D63"/>
    <w:rsid w:val="00437F6F"/>
    <w:rsid w:val="004429AB"/>
    <w:rsid w:val="0044412E"/>
    <w:rsid w:val="00444949"/>
    <w:rsid w:val="00445A9D"/>
    <w:rsid w:val="00447CC2"/>
    <w:rsid w:val="004507E5"/>
    <w:rsid w:val="00450BCF"/>
    <w:rsid w:val="00450BE7"/>
    <w:rsid w:val="0045306D"/>
    <w:rsid w:val="0045361F"/>
    <w:rsid w:val="00453D02"/>
    <w:rsid w:val="00453F8B"/>
    <w:rsid w:val="00454381"/>
    <w:rsid w:val="00454639"/>
    <w:rsid w:val="0045532D"/>
    <w:rsid w:val="0045533F"/>
    <w:rsid w:val="00455793"/>
    <w:rsid w:val="00455FE7"/>
    <w:rsid w:val="00456553"/>
    <w:rsid w:val="00457141"/>
    <w:rsid w:val="004600E8"/>
    <w:rsid w:val="0046076F"/>
    <w:rsid w:val="00461FF3"/>
    <w:rsid w:val="004621CF"/>
    <w:rsid w:val="0046311E"/>
    <w:rsid w:val="00463213"/>
    <w:rsid w:val="00463223"/>
    <w:rsid w:val="004646F8"/>
    <w:rsid w:val="004647B4"/>
    <w:rsid w:val="0046557E"/>
    <w:rsid w:val="0046594C"/>
    <w:rsid w:val="004660E5"/>
    <w:rsid w:val="004666B4"/>
    <w:rsid w:val="00466A8F"/>
    <w:rsid w:val="00466E00"/>
    <w:rsid w:val="00466E97"/>
    <w:rsid w:val="00466F04"/>
    <w:rsid w:val="00467646"/>
    <w:rsid w:val="004677FA"/>
    <w:rsid w:val="0047050D"/>
    <w:rsid w:val="0047069C"/>
    <w:rsid w:val="004714FD"/>
    <w:rsid w:val="00472845"/>
    <w:rsid w:val="00473383"/>
    <w:rsid w:val="00473D03"/>
    <w:rsid w:val="0047708D"/>
    <w:rsid w:val="00477472"/>
    <w:rsid w:val="00477EFF"/>
    <w:rsid w:val="004804DF"/>
    <w:rsid w:val="004812B4"/>
    <w:rsid w:val="00483AF0"/>
    <w:rsid w:val="0048496B"/>
    <w:rsid w:val="00485C97"/>
    <w:rsid w:val="004862AE"/>
    <w:rsid w:val="00487A85"/>
    <w:rsid w:val="0049012B"/>
    <w:rsid w:val="004902DA"/>
    <w:rsid w:val="00490B0F"/>
    <w:rsid w:val="00491619"/>
    <w:rsid w:val="00492BA3"/>
    <w:rsid w:val="00492C3F"/>
    <w:rsid w:val="00493034"/>
    <w:rsid w:val="004940DA"/>
    <w:rsid w:val="00494F13"/>
    <w:rsid w:val="004953BB"/>
    <w:rsid w:val="004957E3"/>
    <w:rsid w:val="00495DBA"/>
    <w:rsid w:val="0049786C"/>
    <w:rsid w:val="004A012C"/>
    <w:rsid w:val="004A0794"/>
    <w:rsid w:val="004A1E08"/>
    <w:rsid w:val="004A1F74"/>
    <w:rsid w:val="004A207F"/>
    <w:rsid w:val="004A2636"/>
    <w:rsid w:val="004A2BFD"/>
    <w:rsid w:val="004A2D69"/>
    <w:rsid w:val="004A30C7"/>
    <w:rsid w:val="004A3884"/>
    <w:rsid w:val="004A3A9C"/>
    <w:rsid w:val="004A3D59"/>
    <w:rsid w:val="004A4ED2"/>
    <w:rsid w:val="004A50BB"/>
    <w:rsid w:val="004A5A2C"/>
    <w:rsid w:val="004A5C9F"/>
    <w:rsid w:val="004A5CE5"/>
    <w:rsid w:val="004A6618"/>
    <w:rsid w:val="004B00E5"/>
    <w:rsid w:val="004B0A36"/>
    <w:rsid w:val="004B100C"/>
    <w:rsid w:val="004B130D"/>
    <w:rsid w:val="004B16FF"/>
    <w:rsid w:val="004B185E"/>
    <w:rsid w:val="004B1B01"/>
    <w:rsid w:val="004B22FC"/>
    <w:rsid w:val="004B36D7"/>
    <w:rsid w:val="004B37F6"/>
    <w:rsid w:val="004B4383"/>
    <w:rsid w:val="004B5104"/>
    <w:rsid w:val="004B5111"/>
    <w:rsid w:val="004B5E06"/>
    <w:rsid w:val="004B5FCD"/>
    <w:rsid w:val="004B759A"/>
    <w:rsid w:val="004B76E3"/>
    <w:rsid w:val="004B7E83"/>
    <w:rsid w:val="004C028B"/>
    <w:rsid w:val="004C07EB"/>
    <w:rsid w:val="004C0E29"/>
    <w:rsid w:val="004C0FA8"/>
    <w:rsid w:val="004C1092"/>
    <w:rsid w:val="004C1957"/>
    <w:rsid w:val="004C3182"/>
    <w:rsid w:val="004C3906"/>
    <w:rsid w:val="004C3D99"/>
    <w:rsid w:val="004C3E9F"/>
    <w:rsid w:val="004C582D"/>
    <w:rsid w:val="004C58E1"/>
    <w:rsid w:val="004C5AAC"/>
    <w:rsid w:val="004C727A"/>
    <w:rsid w:val="004C7BD7"/>
    <w:rsid w:val="004D05A5"/>
    <w:rsid w:val="004D0FFA"/>
    <w:rsid w:val="004D2A78"/>
    <w:rsid w:val="004D2D57"/>
    <w:rsid w:val="004D3D01"/>
    <w:rsid w:val="004D4647"/>
    <w:rsid w:val="004D4EE7"/>
    <w:rsid w:val="004D5755"/>
    <w:rsid w:val="004D66C3"/>
    <w:rsid w:val="004E02C2"/>
    <w:rsid w:val="004E0576"/>
    <w:rsid w:val="004E0957"/>
    <w:rsid w:val="004E1129"/>
    <w:rsid w:val="004E2719"/>
    <w:rsid w:val="004E2C25"/>
    <w:rsid w:val="004E3C4E"/>
    <w:rsid w:val="004E42BF"/>
    <w:rsid w:val="004E46C3"/>
    <w:rsid w:val="004E4A32"/>
    <w:rsid w:val="004E4B05"/>
    <w:rsid w:val="004E4B8A"/>
    <w:rsid w:val="004E5369"/>
    <w:rsid w:val="004E53A5"/>
    <w:rsid w:val="004E552E"/>
    <w:rsid w:val="004E6125"/>
    <w:rsid w:val="004E70EC"/>
    <w:rsid w:val="004E788D"/>
    <w:rsid w:val="004E7AEE"/>
    <w:rsid w:val="004F0041"/>
    <w:rsid w:val="004F0297"/>
    <w:rsid w:val="004F0BAB"/>
    <w:rsid w:val="004F1BF5"/>
    <w:rsid w:val="004F2B04"/>
    <w:rsid w:val="004F3D50"/>
    <w:rsid w:val="004F400A"/>
    <w:rsid w:val="004F507D"/>
    <w:rsid w:val="004F55F4"/>
    <w:rsid w:val="004F6554"/>
    <w:rsid w:val="004F7866"/>
    <w:rsid w:val="004F79FE"/>
    <w:rsid w:val="004F7B1B"/>
    <w:rsid w:val="004F7F5D"/>
    <w:rsid w:val="005000BF"/>
    <w:rsid w:val="005006CD"/>
    <w:rsid w:val="005014E3"/>
    <w:rsid w:val="005027EF"/>
    <w:rsid w:val="00502B2E"/>
    <w:rsid w:val="00502B97"/>
    <w:rsid w:val="0050322D"/>
    <w:rsid w:val="005039D0"/>
    <w:rsid w:val="005045DF"/>
    <w:rsid w:val="00504660"/>
    <w:rsid w:val="0050482D"/>
    <w:rsid w:val="00505BFD"/>
    <w:rsid w:val="005076F1"/>
    <w:rsid w:val="00510A0C"/>
    <w:rsid w:val="00511CF9"/>
    <w:rsid w:val="0051200E"/>
    <w:rsid w:val="005120FC"/>
    <w:rsid w:val="0051235E"/>
    <w:rsid w:val="00513442"/>
    <w:rsid w:val="00513722"/>
    <w:rsid w:val="00514969"/>
    <w:rsid w:val="00515906"/>
    <w:rsid w:val="00516549"/>
    <w:rsid w:val="00516C6E"/>
    <w:rsid w:val="00517C8E"/>
    <w:rsid w:val="0052072C"/>
    <w:rsid w:val="00520F3B"/>
    <w:rsid w:val="005215B3"/>
    <w:rsid w:val="00521965"/>
    <w:rsid w:val="005226EC"/>
    <w:rsid w:val="00523301"/>
    <w:rsid w:val="00523369"/>
    <w:rsid w:val="005234E6"/>
    <w:rsid w:val="00523895"/>
    <w:rsid w:val="00523DD2"/>
    <w:rsid w:val="00524324"/>
    <w:rsid w:val="005243DF"/>
    <w:rsid w:val="005249E4"/>
    <w:rsid w:val="00527319"/>
    <w:rsid w:val="005274D3"/>
    <w:rsid w:val="00527543"/>
    <w:rsid w:val="00530575"/>
    <w:rsid w:val="00530608"/>
    <w:rsid w:val="00532923"/>
    <w:rsid w:val="00532E67"/>
    <w:rsid w:val="005334B6"/>
    <w:rsid w:val="00533BFD"/>
    <w:rsid w:val="00533C89"/>
    <w:rsid w:val="005340ED"/>
    <w:rsid w:val="00534A16"/>
    <w:rsid w:val="00534FA0"/>
    <w:rsid w:val="005350B8"/>
    <w:rsid w:val="0053514C"/>
    <w:rsid w:val="00540E16"/>
    <w:rsid w:val="005413D1"/>
    <w:rsid w:val="005419ED"/>
    <w:rsid w:val="00541A4A"/>
    <w:rsid w:val="0054203A"/>
    <w:rsid w:val="005433DA"/>
    <w:rsid w:val="0054437E"/>
    <w:rsid w:val="00544EF4"/>
    <w:rsid w:val="0054590D"/>
    <w:rsid w:val="00545CCC"/>
    <w:rsid w:val="00546BDB"/>
    <w:rsid w:val="00546DCB"/>
    <w:rsid w:val="00547713"/>
    <w:rsid w:val="00547896"/>
    <w:rsid w:val="00550141"/>
    <w:rsid w:val="005503A9"/>
    <w:rsid w:val="00550C38"/>
    <w:rsid w:val="005512EC"/>
    <w:rsid w:val="00552671"/>
    <w:rsid w:val="00552934"/>
    <w:rsid w:val="00553798"/>
    <w:rsid w:val="005538B9"/>
    <w:rsid w:val="00554656"/>
    <w:rsid w:val="005553ED"/>
    <w:rsid w:val="00555931"/>
    <w:rsid w:val="0055712E"/>
    <w:rsid w:val="005577F7"/>
    <w:rsid w:val="00557F01"/>
    <w:rsid w:val="00560219"/>
    <w:rsid w:val="00560BEC"/>
    <w:rsid w:val="00560C62"/>
    <w:rsid w:val="0056218B"/>
    <w:rsid w:val="005645CE"/>
    <w:rsid w:val="00565B86"/>
    <w:rsid w:val="0056634C"/>
    <w:rsid w:val="00566D1B"/>
    <w:rsid w:val="00566F15"/>
    <w:rsid w:val="00567B2C"/>
    <w:rsid w:val="005704EE"/>
    <w:rsid w:val="005719A5"/>
    <w:rsid w:val="00571A71"/>
    <w:rsid w:val="00572C4D"/>
    <w:rsid w:val="00575AB5"/>
    <w:rsid w:val="00576EDC"/>
    <w:rsid w:val="00577AAC"/>
    <w:rsid w:val="00581441"/>
    <w:rsid w:val="005828C0"/>
    <w:rsid w:val="00582EC4"/>
    <w:rsid w:val="005843B8"/>
    <w:rsid w:val="005846A3"/>
    <w:rsid w:val="00585108"/>
    <w:rsid w:val="0058650E"/>
    <w:rsid w:val="00586A1E"/>
    <w:rsid w:val="00587012"/>
    <w:rsid w:val="005904E5"/>
    <w:rsid w:val="0059060C"/>
    <w:rsid w:val="00590DB3"/>
    <w:rsid w:val="005915D9"/>
    <w:rsid w:val="00591B81"/>
    <w:rsid w:val="005921EA"/>
    <w:rsid w:val="00592745"/>
    <w:rsid w:val="00593328"/>
    <w:rsid w:val="005945DD"/>
    <w:rsid w:val="00594E05"/>
    <w:rsid w:val="00594EEE"/>
    <w:rsid w:val="0059674A"/>
    <w:rsid w:val="00597965"/>
    <w:rsid w:val="005A0A92"/>
    <w:rsid w:val="005A0F4B"/>
    <w:rsid w:val="005A1F25"/>
    <w:rsid w:val="005A2235"/>
    <w:rsid w:val="005A2AEE"/>
    <w:rsid w:val="005A3247"/>
    <w:rsid w:val="005A3553"/>
    <w:rsid w:val="005A4999"/>
    <w:rsid w:val="005A5C72"/>
    <w:rsid w:val="005A673D"/>
    <w:rsid w:val="005B0693"/>
    <w:rsid w:val="005B1077"/>
    <w:rsid w:val="005B120C"/>
    <w:rsid w:val="005B4921"/>
    <w:rsid w:val="005B4ABC"/>
    <w:rsid w:val="005B5012"/>
    <w:rsid w:val="005B5487"/>
    <w:rsid w:val="005B69F7"/>
    <w:rsid w:val="005B6E1A"/>
    <w:rsid w:val="005B7DF6"/>
    <w:rsid w:val="005C1C2A"/>
    <w:rsid w:val="005C2563"/>
    <w:rsid w:val="005C2ED1"/>
    <w:rsid w:val="005C3348"/>
    <w:rsid w:val="005C3BA8"/>
    <w:rsid w:val="005C424E"/>
    <w:rsid w:val="005C5EBC"/>
    <w:rsid w:val="005C65AF"/>
    <w:rsid w:val="005C7523"/>
    <w:rsid w:val="005D0828"/>
    <w:rsid w:val="005D0AA1"/>
    <w:rsid w:val="005D1220"/>
    <w:rsid w:val="005D1307"/>
    <w:rsid w:val="005D235F"/>
    <w:rsid w:val="005D3DD6"/>
    <w:rsid w:val="005D5215"/>
    <w:rsid w:val="005D7B77"/>
    <w:rsid w:val="005D7DB5"/>
    <w:rsid w:val="005E0F7F"/>
    <w:rsid w:val="005E189C"/>
    <w:rsid w:val="005E1A52"/>
    <w:rsid w:val="005E1A6C"/>
    <w:rsid w:val="005E1D93"/>
    <w:rsid w:val="005E217F"/>
    <w:rsid w:val="005E307D"/>
    <w:rsid w:val="005E40D0"/>
    <w:rsid w:val="005E4155"/>
    <w:rsid w:val="005E5BBB"/>
    <w:rsid w:val="005E7B6B"/>
    <w:rsid w:val="005F208E"/>
    <w:rsid w:val="005F42B4"/>
    <w:rsid w:val="005F44BB"/>
    <w:rsid w:val="005F56D6"/>
    <w:rsid w:val="005F5A1C"/>
    <w:rsid w:val="005F6E5B"/>
    <w:rsid w:val="005F7A5D"/>
    <w:rsid w:val="006019BD"/>
    <w:rsid w:val="006024E8"/>
    <w:rsid w:val="00604C7D"/>
    <w:rsid w:val="0060549C"/>
    <w:rsid w:val="006059B5"/>
    <w:rsid w:val="00606275"/>
    <w:rsid w:val="0060650E"/>
    <w:rsid w:val="006066A3"/>
    <w:rsid w:val="0060706F"/>
    <w:rsid w:val="00610833"/>
    <w:rsid w:val="00610EB2"/>
    <w:rsid w:val="00610EB6"/>
    <w:rsid w:val="00612039"/>
    <w:rsid w:val="00612B96"/>
    <w:rsid w:val="0061322D"/>
    <w:rsid w:val="00613657"/>
    <w:rsid w:val="00613F55"/>
    <w:rsid w:val="006144E1"/>
    <w:rsid w:val="00614A28"/>
    <w:rsid w:val="00614DB9"/>
    <w:rsid w:val="0061530B"/>
    <w:rsid w:val="0061585B"/>
    <w:rsid w:val="006160D2"/>
    <w:rsid w:val="00616520"/>
    <w:rsid w:val="00617339"/>
    <w:rsid w:val="006173F9"/>
    <w:rsid w:val="0061752C"/>
    <w:rsid w:val="006200A6"/>
    <w:rsid w:val="006207C8"/>
    <w:rsid w:val="00620A9A"/>
    <w:rsid w:val="006211A7"/>
    <w:rsid w:val="006215A8"/>
    <w:rsid w:val="00621822"/>
    <w:rsid w:val="00622FF9"/>
    <w:rsid w:val="00623187"/>
    <w:rsid w:val="00623973"/>
    <w:rsid w:val="006250BF"/>
    <w:rsid w:val="0062752B"/>
    <w:rsid w:val="00627B1A"/>
    <w:rsid w:val="00634A6D"/>
    <w:rsid w:val="00634CDE"/>
    <w:rsid w:val="006350A4"/>
    <w:rsid w:val="00635669"/>
    <w:rsid w:val="006356B5"/>
    <w:rsid w:val="006358F1"/>
    <w:rsid w:val="00636686"/>
    <w:rsid w:val="00636C06"/>
    <w:rsid w:val="00636C82"/>
    <w:rsid w:val="00637A66"/>
    <w:rsid w:val="00640C03"/>
    <w:rsid w:val="00641C5D"/>
    <w:rsid w:val="00641F09"/>
    <w:rsid w:val="006424A8"/>
    <w:rsid w:val="00644042"/>
    <w:rsid w:val="00644269"/>
    <w:rsid w:val="006445C3"/>
    <w:rsid w:val="0064483E"/>
    <w:rsid w:val="0064499A"/>
    <w:rsid w:val="00645243"/>
    <w:rsid w:val="006461F3"/>
    <w:rsid w:val="00646B4E"/>
    <w:rsid w:val="00650885"/>
    <w:rsid w:val="00650E90"/>
    <w:rsid w:val="00650F27"/>
    <w:rsid w:val="00651A3A"/>
    <w:rsid w:val="00651BD2"/>
    <w:rsid w:val="006531C6"/>
    <w:rsid w:val="00654714"/>
    <w:rsid w:val="0065494F"/>
    <w:rsid w:val="00654A55"/>
    <w:rsid w:val="006550D7"/>
    <w:rsid w:val="00655BA8"/>
    <w:rsid w:val="00660D42"/>
    <w:rsid w:val="00660FBD"/>
    <w:rsid w:val="00661389"/>
    <w:rsid w:val="006614AA"/>
    <w:rsid w:val="0066271E"/>
    <w:rsid w:val="00663441"/>
    <w:rsid w:val="00663514"/>
    <w:rsid w:val="00663FC6"/>
    <w:rsid w:val="006645A8"/>
    <w:rsid w:val="00664CA5"/>
    <w:rsid w:val="00665B46"/>
    <w:rsid w:val="00667B67"/>
    <w:rsid w:val="00670F6B"/>
    <w:rsid w:val="0067165F"/>
    <w:rsid w:val="00672BAB"/>
    <w:rsid w:val="006737CD"/>
    <w:rsid w:val="00674D94"/>
    <w:rsid w:val="006777DD"/>
    <w:rsid w:val="00677A3B"/>
    <w:rsid w:val="006810DE"/>
    <w:rsid w:val="0068135F"/>
    <w:rsid w:val="006816DD"/>
    <w:rsid w:val="00681856"/>
    <w:rsid w:val="00681CE5"/>
    <w:rsid w:val="00682636"/>
    <w:rsid w:val="006831D8"/>
    <w:rsid w:val="00683CFD"/>
    <w:rsid w:val="00684086"/>
    <w:rsid w:val="006840E8"/>
    <w:rsid w:val="006844E1"/>
    <w:rsid w:val="00684CC1"/>
    <w:rsid w:val="00685CF4"/>
    <w:rsid w:val="006901B9"/>
    <w:rsid w:val="00692E57"/>
    <w:rsid w:val="00693AE7"/>
    <w:rsid w:val="006943BA"/>
    <w:rsid w:val="00694792"/>
    <w:rsid w:val="00694DA5"/>
    <w:rsid w:val="00695819"/>
    <w:rsid w:val="006958AF"/>
    <w:rsid w:val="006A04A5"/>
    <w:rsid w:val="006A07BF"/>
    <w:rsid w:val="006A0DB9"/>
    <w:rsid w:val="006A0E7F"/>
    <w:rsid w:val="006A25D8"/>
    <w:rsid w:val="006A4AE1"/>
    <w:rsid w:val="006A7829"/>
    <w:rsid w:val="006A7982"/>
    <w:rsid w:val="006B1050"/>
    <w:rsid w:val="006B22DA"/>
    <w:rsid w:val="006B24D1"/>
    <w:rsid w:val="006B32DA"/>
    <w:rsid w:val="006B3C7E"/>
    <w:rsid w:val="006B448B"/>
    <w:rsid w:val="006B4DDA"/>
    <w:rsid w:val="006B537A"/>
    <w:rsid w:val="006B54B7"/>
    <w:rsid w:val="006B6128"/>
    <w:rsid w:val="006B6C66"/>
    <w:rsid w:val="006B706A"/>
    <w:rsid w:val="006B7E08"/>
    <w:rsid w:val="006C013E"/>
    <w:rsid w:val="006C07E9"/>
    <w:rsid w:val="006C19A5"/>
    <w:rsid w:val="006C1A7D"/>
    <w:rsid w:val="006C1E57"/>
    <w:rsid w:val="006C2553"/>
    <w:rsid w:val="006C2DE3"/>
    <w:rsid w:val="006C46D4"/>
    <w:rsid w:val="006C4879"/>
    <w:rsid w:val="006C5FCD"/>
    <w:rsid w:val="006C6497"/>
    <w:rsid w:val="006C7C78"/>
    <w:rsid w:val="006D02F5"/>
    <w:rsid w:val="006D2E1B"/>
    <w:rsid w:val="006D473F"/>
    <w:rsid w:val="006D488A"/>
    <w:rsid w:val="006D4B6E"/>
    <w:rsid w:val="006D4BFF"/>
    <w:rsid w:val="006D508B"/>
    <w:rsid w:val="006D55A5"/>
    <w:rsid w:val="006D6297"/>
    <w:rsid w:val="006D7CE0"/>
    <w:rsid w:val="006D7D3E"/>
    <w:rsid w:val="006E0997"/>
    <w:rsid w:val="006E1DD5"/>
    <w:rsid w:val="006E2166"/>
    <w:rsid w:val="006E3532"/>
    <w:rsid w:val="006E37A6"/>
    <w:rsid w:val="006E3A03"/>
    <w:rsid w:val="006E3B08"/>
    <w:rsid w:val="006E3C85"/>
    <w:rsid w:val="006E3E0F"/>
    <w:rsid w:val="006E3E40"/>
    <w:rsid w:val="006E4158"/>
    <w:rsid w:val="006E4478"/>
    <w:rsid w:val="006E618C"/>
    <w:rsid w:val="006E6378"/>
    <w:rsid w:val="006E6431"/>
    <w:rsid w:val="006E6677"/>
    <w:rsid w:val="006E6BAD"/>
    <w:rsid w:val="006F03F8"/>
    <w:rsid w:val="006F069B"/>
    <w:rsid w:val="006F0998"/>
    <w:rsid w:val="006F1EF4"/>
    <w:rsid w:val="006F4BC7"/>
    <w:rsid w:val="006F5D3B"/>
    <w:rsid w:val="006F5E4D"/>
    <w:rsid w:val="006F6B6E"/>
    <w:rsid w:val="00700227"/>
    <w:rsid w:val="0070084C"/>
    <w:rsid w:val="00701B01"/>
    <w:rsid w:val="007023B8"/>
    <w:rsid w:val="00703807"/>
    <w:rsid w:val="00703958"/>
    <w:rsid w:val="00703E85"/>
    <w:rsid w:val="00704068"/>
    <w:rsid w:val="00705DA4"/>
    <w:rsid w:val="00705E6A"/>
    <w:rsid w:val="007061E0"/>
    <w:rsid w:val="00706490"/>
    <w:rsid w:val="007068D8"/>
    <w:rsid w:val="00706C0B"/>
    <w:rsid w:val="00706EA7"/>
    <w:rsid w:val="007075A3"/>
    <w:rsid w:val="007105A0"/>
    <w:rsid w:val="0071264A"/>
    <w:rsid w:val="0071267B"/>
    <w:rsid w:val="00713770"/>
    <w:rsid w:val="0071432C"/>
    <w:rsid w:val="00714CD6"/>
    <w:rsid w:val="00714CF7"/>
    <w:rsid w:val="00714EE6"/>
    <w:rsid w:val="00715B19"/>
    <w:rsid w:val="00716923"/>
    <w:rsid w:val="00716DAD"/>
    <w:rsid w:val="00717847"/>
    <w:rsid w:val="00717D9F"/>
    <w:rsid w:val="007207E5"/>
    <w:rsid w:val="00721411"/>
    <w:rsid w:val="0072159C"/>
    <w:rsid w:val="00721884"/>
    <w:rsid w:val="00721BC4"/>
    <w:rsid w:val="00722EC2"/>
    <w:rsid w:val="007232CF"/>
    <w:rsid w:val="007242ED"/>
    <w:rsid w:val="00724E2C"/>
    <w:rsid w:val="007251EF"/>
    <w:rsid w:val="007308B8"/>
    <w:rsid w:val="00730A41"/>
    <w:rsid w:val="0073271A"/>
    <w:rsid w:val="007327ED"/>
    <w:rsid w:val="00732AAB"/>
    <w:rsid w:val="007333F4"/>
    <w:rsid w:val="0073426E"/>
    <w:rsid w:val="00734878"/>
    <w:rsid w:val="007351A4"/>
    <w:rsid w:val="00735CF5"/>
    <w:rsid w:val="0074095E"/>
    <w:rsid w:val="00740B27"/>
    <w:rsid w:val="0074104E"/>
    <w:rsid w:val="007414DE"/>
    <w:rsid w:val="00741B60"/>
    <w:rsid w:val="007436A4"/>
    <w:rsid w:val="007439F4"/>
    <w:rsid w:val="00743D59"/>
    <w:rsid w:val="00744C34"/>
    <w:rsid w:val="007458A6"/>
    <w:rsid w:val="00745E24"/>
    <w:rsid w:val="00750237"/>
    <w:rsid w:val="00750A1E"/>
    <w:rsid w:val="00751703"/>
    <w:rsid w:val="00752101"/>
    <w:rsid w:val="00752B70"/>
    <w:rsid w:val="00752E47"/>
    <w:rsid w:val="00754402"/>
    <w:rsid w:val="007546E4"/>
    <w:rsid w:val="007554BA"/>
    <w:rsid w:val="00756D4E"/>
    <w:rsid w:val="0075742D"/>
    <w:rsid w:val="00760F03"/>
    <w:rsid w:val="00761EBF"/>
    <w:rsid w:val="007620D5"/>
    <w:rsid w:val="00762C85"/>
    <w:rsid w:val="0076416D"/>
    <w:rsid w:val="00765962"/>
    <w:rsid w:val="00765D6A"/>
    <w:rsid w:val="00765F92"/>
    <w:rsid w:val="00766230"/>
    <w:rsid w:val="007663D8"/>
    <w:rsid w:val="00766BE9"/>
    <w:rsid w:val="00767A69"/>
    <w:rsid w:val="00767B98"/>
    <w:rsid w:val="007702AC"/>
    <w:rsid w:val="00770593"/>
    <w:rsid w:val="00770722"/>
    <w:rsid w:val="0077101F"/>
    <w:rsid w:val="007716ED"/>
    <w:rsid w:val="00771822"/>
    <w:rsid w:val="0077210A"/>
    <w:rsid w:val="007747E7"/>
    <w:rsid w:val="00774DD7"/>
    <w:rsid w:val="00775EE5"/>
    <w:rsid w:val="00776451"/>
    <w:rsid w:val="007772F4"/>
    <w:rsid w:val="00777694"/>
    <w:rsid w:val="00777A65"/>
    <w:rsid w:val="00780A78"/>
    <w:rsid w:val="0078129B"/>
    <w:rsid w:val="007812BB"/>
    <w:rsid w:val="00781374"/>
    <w:rsid w:val="0078171D"/>
    <w:rsid w:val="007819FD"/>
    <w:rsid w:val="00781AAB"/>
    <w:rsid w:val="00782460"/>
    <w:rsid w:val="00782A3D"/>
    <w:rsid w:val="007833E0"/>
    <w:rsid w:val="00783E05"/>
    <w:rsid w:val="007840CA"/>
    <w:rsid w:val="0078595A"/>
    <w:rsid w:val="00786C0C"/>
    <w:rsid w:val="00786D5C"/>
    <w:rsid w:val="007872CE"/>
    <w:rsid w:val="007901E2"/>
    <w:rsid w:val="00790ACF"/>
    <w:rsid w:val="00790BBC"/>
    <w:rsid w:val="00791045"/>
    <w:rsid w:val="007913FC"/>
    <w:rsid w:val="007920B4"/>
    <w:rsid w:val="00792B7B"/>
    <w:rsid w:val="00792C59"/>
    <w:rsid w:val="007932DC"/>
    <w:rsid w:val="0079355B"/>
    <w:rsid w:val="00796A2C"/>
    <w:rsid w:val="00797BE2"/>
    <w:rsid w:val="007A07E6"/>
    <w:rsid w:val="007A0E35"/>
    <w:rsid w:val="007A15EF"/>
    <w:rsid w:val="007A226D"/>
    <w:rsid w:val="007A2DC2"/>
    <w:rsid w:val="007A306A"/>
    <w:rsid w:val="007A364E"/>
    <w:rsid w:val="007A5010"/>
    <w:rsid w:val="007A50D1"/>
    <w:rsid w:val="007B0FBC"/>
    <w:rsid w:val="007B2885"/>
    <w:rsid w:val="007B2979"/>
    <w:rsid w:val="007B2A72"/>
    <w:rsid w:val="007B2C20"/>
    <w:rsid w:val="007B2D6B"/>
    <w:rsid w:val="007B315E"/>
    <w:rsid w:val="007B3AF4"/>
    <w:rsid w:val="007B3B3F"/>
    <w:rsid w:val="007B4860"/>
    <w:rsid w:val="007B4A71"/>
    <w:rsid w:val="007B6E8B"/>
    <w:rsid w:val="007C1AF2"/>
    <w:rsid w:val="007C3D51"/>
    <w:rsid w:val="007C4641"/>
    <w:rsid w:val="007C5238"/>
    <w:rsid w:val="007C52F5"/>
    <w:rsid w:val="007C540B"/>
    <w:rsid w:val="007C675E"/>
    <w:rsid w:val="007C6D32"/>
    <w:rsid w:val="007D0092"/>
    <w:rsid w:val="007D0AC6"/>
    <w:rsid w:val="007D0D8C"/>
    <w:rsid w:val="007D119D"/>
    <w:rsid w:val="007D13FE"/>
    <w:rsid w:val="007D1DC0"/>
    <w:rsid w:val="007D3B26"/>
    <w:rsid w:val="007D3D00"/>
    <w:rsid w:val="007D49A1"/>
    <w:rsid w:val="007D4FF6"/>
    <w:rsid w:val="007D548C"/>
    <w:rsid w:val="007D60D3"/>
    <w:rsid w:val="007D68A6"/>
    <w:rsid w:val="007D6BF7"/>
    <w:rsid w:val="007E05B3"/>
    <w:rsid w:val="007E0E4C"/>
    <w:rsid w:val="007E1E06"/>
    <w:rsid w:val="007E2B9B"/>
    <w:rsid w:val="007E373A"/>
    <w:rsid w:val="007E436B"/>
    <w:rsid w:val="007E5C8D"/>
    <w:rsid w:val="007E6295"/>
    <w:rsid w:val="007E6302"/>
    <w:rsid w:val="007E69FF"/>
    <w:rsid w:val="007E743F"/>
    <w:rsid w:val="007E7B16"/>
    <w:rsid w:val="007F031E"/>
    <w:rsid w:val="007F04AC"/>
    <w:rsid w:val="007F0E16"/>
    <w:rsid w:val="007F1A31"/>
    <w:rsid w:val="007F1FF6"/>
    <w:rsid w:val="007F281B"/>
    <w:rsid w:val="007F2DFF"/>
    <w:rsid w:val="007F400C"/>
    <w:rsid w:val="007F4604"/>
    <w:rsid w:val="007F62F5"/>
    <w:rsid w:val="007F709F"/>
    <w:rsid w:val="007F76DC"/>
    <w:rsid w:val="008005CE"/>
    <w:rsid w:val="00801890"/>
    <w:rsid w:val="008020CE"/>
    <w:rsid w:val="008022F8"/>
    <w:rsid w:val="00802323"/>
    <w:rsid w:val="00802387"/>
    <w:rsid w:val="00803A6B"/>
    <w:rsid w:val="00804BF4"/>
    <w:rsid w:val="00807C92"/>
    <w:rsid w:val="00810FE3"/>
    <w:rsid w:val="008112F0"/>
    <w:rsid w:val="00811ACC"/>
    <w:rsid w:val="0081296E"/>
    <w:rsid w:val="00812FDA"/>
    <w:rsid w:val="00813CD5"/>
    <w:rsid w:val="00814501"/>
    <w:rsid w:val="00815247"/>
    <w:rsid w:val="008158ED"/>
    <w:rsid w:val="0081590B"/>
    <w:rsid w:val="00815EA3"/>
    <w:rsid w:val="008169FB"/>
    <w:rsid w:val="00816B43"/>
    <w:rsid w:val="008170BB"/>
    <w:rsid w:val="0082054B"/>
    <w:rsid w:val="00820A1C"/>
    <w:rsid w:val="0082162B"/>
    <w:rsid w:val="008222B3"/>
    <w:rsid w:val="00822352"/>
    <w:rsid w:val="00822E6F"/>
    <w:rsid w:val="00823595"/>
    <w:rsid w:val="008236D4"/>
    <w:rsid w:val="008239A7"/>
    <w:rsid w:val="008239C6"/>
    <w:rsid w:val="00824033"/>
    <w:rsid w:val="008269E6"/>
    <w:rsid w:val="00827823"/>
    <w:rsid w:val="00830C92"/>
    <w:rsid w:val="008319A8"/>
    <w:rsid w:val="00832C18"/>
    <w:rsid w:val="008345E5"/>
    <w:rsid w:val="0083589A"/>
    <w:rsid w:val="0083597D"/>
    <w:rsid w:val="00837196"/>
    <w:rsid w:val="008376C3"/>
    <w:rsid w:val="00837929"/>
    <w:rsid w:val="008408D9"/>
    <w:rsid w:val="008420F1"/>
    <w:rsid w:val="008423F8"/>
    <w:rsid w:val="008438A7"/>
    <w:rsid w:val="00844C72"/>
    <w:rsid w:val="00846699"/>
    <w:rsid w:val="00846AA9"/>
    <w:rsid w:val="0084747A"/>
    <w:rsid w:val="00847D64"/>
    <w:rsid w:val="00847E99"/>
    <w:rsid w:val="00851D50"/>
    <w:rsid w:val="0085208D"/>
    <w:rsid w:val="008523AC"/>
    <w:rsid w:val="00852BBF"/>
    <w:rsid w:val="00852CA7"/>
    <w:rsid w:val="00855CF6"/>
    <w:rsid w:val="0085794A"/>
    <w:rsid w:val="00860316"/>
    <w:rsid w:val="00861C77"/>
    <w:rsid w:val="00862881"/>
    <w:rsid w:val="00863217"/>
    <w:rsid w:val="00863622"/>
    <w:rsid w:val="008639A6"/>
    <w:rsid w:val="008639ED"/>
    <w:rsid w:val="00864FCF"/>
    <w:rsid w:val="008657A1"/>
    <w:rsid w:val="008667D4"/>
    <w:rsid w:val="00866CBE"/>
    <w:rsid w:val="00866D45"/>
    <w:rsid w:val="00867341"/>
    <w:rsid w:val="008700DE"/>
    <w:rsid w:val="00870361"/>
    <w:rsid w:val="00870473"/>
    <w:rsid w:val="00870DD1"/>
    <w:rsid w:val="00871233"/>
    <w:rsid w:val="008735A0"/>
    <w:rsid w:val="008743B1"/>
    <w:rsid w:val="008743C9"/>
    <w:rsid w:val="00875C8C"/>
    <w:rsid w:val="0087620F"/>
    <w:rsid w:val="0087656F"/>
    <w:rsid w:val="008771F4"/>
    <w:rsid w:val="00881765"/>
    <w:rsid w:val="00881A74"/>
    <w:rsid w:val="0088278A"/>
    <w:rsid w:val="008828A2"/>
    <w:rsid w:val="00882A7E"/>
    <w:rsid w:val="00882E0C"/>
    <w:rsid w:val="00883086"/>
    <w:rsid w:val="00883448"/>
    <w:rsid w:val="00883EAE"/>
    <w:rsid w:val="00884C78"/>
    <w:rsid w:val="0088663F"/>
    <w:rsid w:val="008876A6"/>
    <w:rsid w:val="008901D4"/>
    <w:rsid w:val="008912BD"/>
    <w:rsid w:val="008927F5"/>
    <w:rsid w:val="00892A09"/>
    <w:rsid w:val="00892BA2"/>
    <w:rsid w:val="00892D96"/>
    <w:rsid w:val="00893314"/>
    <w:rsid w:val="00895932"/>
    <w:rsid w:val="00895E8C"/>
    <w:rsid w:val="00896EC1"/>
    <w:rsid w:val="008A0B7F"/>
    <w:rsid w:val="008A0BE1"/>
    <w:rsid w:val="008A0DF2"/>
    <w:rsid w:val="008A18AC"/>
    <w:rsid w:val="008A2AAA"/>
    <w:rsid w:val="008A3262"/>
    <w:rsid w:val="008A4153"/>
    <w:rsid w:val="008A43DD"/>
    <w:rsid w:val="008A479A"/>
    <w:rsid w:val="008A4A5E"/>
    <w:rsid w:val="008A4E29"/>
    <w:rsid w:val="008A598A"/>
    <w:rsid w:val="008A60F3"/>
    <w:rsid w:val="008A6623"/>
    <w:rsid w:val="008A7A74"/>
    <w:rsid w:val="008A7B7B"/>
    <w:rsid w:val="008B0771"/>
    <w:rsid w:val="008B0998"/>
    <w:rsid w:val="008B1FB7"/>
    <w:rsid w:val="008B31CA"/>
    <w:rsid w:val="008B3426"/>
    <w:rsid w:val="008B40B7"/>
    <w:rsid w:val="008B6412"/>
    <w:rsid w:val="008B69D6"/>
    <w:rsid w:val="008B6E8D"/>
    <w:rsid w:val="008B7312"/>
    <w:rsid w:val="008B7B47"/>
    <w:rsid w:val="008C0BD7"/>
    <w:rsid w:val="008C0EC2"/>
    <w:rsid w:val="008C218A"/>
    <w:rsid w:val="008C2C2A"/>
    <w:rsid w:val="008C44D8"/>
    <w:rsid w:val="008C5454"/>
    <w:rsid w:val="008C5E3E"/>
    <w:rsid w:val="008C6027"/>
    <w:rsid w:val="008C6689"/>
    <w:rsid w:val="008C7A6D"/>
    <w:rsid w:val="008C7CEB"/>
    <w:rsid w:val="008D1097"/>
    <w:rsid w:val="008D19BB"/>
    <w:rsid w:val="008D3015"/>
    <w:rsid w:val="008D3EFE"/>
    <w:rsid w:val="008D7C3A"/>
    <w:rsid w:val="008E1045"/>
    <w:rsid w:val="008E15B0"/>
    <w:rsid w:val="008E1A3D"/>
    <w:rsid w:val="008E200E"/>
    <w:rsid w:val="008E22A0"/>
    <w:rsid w:val="008E3AFC"/>
    <w:rsid w:val="008E3EC7"/>
    <w:rsid w:val="008E4D56"/>
    <w:rsid w:val="008E689E"/>
    <w:rsid w:val="008E69F4"/>
    <w:rsid w:val="008E705B"/>
    <w:rsid w:val="008E7734"/>
    <w:rsid w:val="008E794C"/>
    <w:rsid w:val="008E7A9B"/>
    <w:rsid w:val="008F05B7"/>
    <w:rsid w:val="008F06B1"/>
    <w:rsid w:val="008F0CCF"/>
    <w:rsid w:val="008F1BD8"/>
    <w:rsid w:val="008F22D8"/>
    <w:rsid w:val="008F2D6D"/>
    <w:rsid w:val="008F314D"/>
    <w:rsid w:val="008F3B31"/>
    <w:rsid w:val="008F4B68"/>
    <w:rsid w:val="008F6787"/>
    <w:rsid w:val="008F74F1"/>
    <w:rsid w:val="008F7F2A"/>
    <w:rsid w:val="00900338"/>
    <w:rsid w:val="009009EA"/>
    <w:rsid w:val="009027F4"/>
    <w:rsid w:val="00902AAA"/>
    <w:rsid w:val="00903129"/>
    <w:rsid w:val="0090318A"/>
    <w:rsid w:val="009033D8"/>
    <w:rsid w:val="0090464C"/>
    <w:rsid w:val="00905239"/>
    <w:rsid w:val="00905C86"/>
    <w:rsid w:val="009067A4"/>
    <w:rsid w:val="00906BAD"/>
    <w:rsid w:val="009071DC"/>
    <w:rsid w:val="009073EA"/>
    <w:rsid w:val="0090786B"/>
    <w:rsid w:val="00910663"/>
    <w:rsid w:val="00911259"/>
    <w:rsid w:val="00911950"/>
    <w:rsid w:val="00911E13"/>
    <w:rsid w:val="00912859"/>
    <w:rsid w:val="00913493"/>
    <w:rsid w:val="00913F0E"/>
    <w:rsid w:val="00915443"/>
    <w:rsid w:val="00915B25"/>
    <w:rsid w:val="00915D8B"/>
    <w:rsid w:val="00916A2E"/>
    <w:rsid w:val="00916FC7"/>
    <w:rsid w:val="00917818"/>
    <w:rsid w:val="00917D03"/>
    <w:rsid w:val="00920644"/>
    <w:rsid w:val="00921044"/>
    <w:rsid w:val="009217F6"/>
    <w:rsid w:val="00921B0A"/>
    <w:rsid w:val="009247B2"/>
    <w:rsid w:val="0092557F"/>
    <w:rsid w:val="00925F6D"/>
    <w:rsid w:val="00926051"/>
    <w:rsid w:val="0092754B"/>
    <w:rsid w:val="00927A14"/>
    <w:rsid w:val="00930A0B"/>
    <w:rsid w:val="0093206F"/>
    <w:rsid w:val="009320AB"/>
    <w:rsid w:val="00933107"/>
    <w:rsid w:val="009337E4"/>
    <w:rsid w:val="00933BCE"/>
    <w:rsid w:val="00933E4A"/>
    <w:rsid w:val="009364C1"/>
    <w:rsid w:val="00937188"/>
    <w:rsid w:val="0093798E"/>
    <w:rsid w:val="00940219"/>
    <w:rsid w:val="00940AF0"/>
    <w:rsid w:val="00940B24"/>
    <w:rsid w:val="00940C0A"/>
    <w:rsid w:val="00941B6C"/>
    <w:rsid w:val="00942C8E"/>
    <w:rsid w:val="00942F9B"/>
    <w:rsid w:val="00943C41"/>
    <w:rsid w:val="00944F19"/>
    <w:rsid w:val="009462A5"/>
    <w:rsid w:val="0094667F"/>
    <w:rsid w:val="0094692E"/>
    <w:rsid w:val="00947684"/>
    <w:rsid w:val="00947E13"/>
    <w:rsid w:val="00950D3E"/>
    <w:rsid w:val="009520E9"/>
    <w:rsid w:val="00952A0B"/>
    <w:rsid w:val="009533A0"/>
    <w:rsid w:val="00953BAF"/>
    <w:rsid w:val="00955377"/>
    <w:rsid w:val="00960336"/>
    <w:rsid w:val="00960695"/>
    <w:rsid w:val="009621B2"/>
    <w:rsid w:val="009624FA"/>
    <w:rsid w:val="00962A98"/>
    <w:rsid w:val="00965166"/>
    <w:rsid w:val="00965D4B"/>
    <w:rsid w:val="00965DB7"/>
    <w:rsid w:val="00967334"/>
    <w:rsid w:val="00970805"/>
    <w:rsid w:val="00970846"/>
    <w:rsid w:val="0097095C"/>
    <w:rsid w:val="00970FC3"/>
    <w:rsid w:val="009722D7"/>
    <w:rsid w:val="00972915"/>
    <w:rsid w:val="00973358"/>
    <w:rsid w:val="0097350A"/>
    <w:rsid w:val="00975EB2"/>
    <w:rsid w:val="009760C5"/>
    <w:rsid w:val="00977169"/>
    <w:rsid w:val="0098132D"/>
    <w:rsid w:val="0098202F"/>
    <w:rsid w:val="009833F0"/>
    <w:rsid w:val="00983494"/>
    <w:rsid w:val="009837F4"/>
    <w:rsid w:val="00985210"/>
    <w:rsid w:val="0098551B"/>
    <w:rsid w:val="00986CBE"/>
    <w:rsid w:val="0098797E"/>
    <w:rsid w:val="009906CA"/>
    <w:rsid w:val="0099165B"/>
    <w:rsid w:val="00991763"/>
    <w:rsid w:val="009918AF"/>
    <w:rsid w:val="00992A5D"/>
    <w:rsid w:val="00992B8F"/>
    <w:rsid w:val="00994B5C"/>
    <w:rsid w:val="009955CA"/>
    <w:rsid w:val="00995FDF"/>
    <w:rsid w:val="0099647D"/>
    <w:rsid w:val="009969C5"/>
    <w:rsid w:val="00997656"/>
    <w:rsid w:val="0099780E"/>
    <w:rsid w:val="009A0415"/>
    <w:rsid w:val="009A06FE"/>
    <w:rsid w:val="009A1F27"/>
    <w:rsid w:val="009A2408"/>
    <w:rsid w:val="009A2553"/>
    <w:rsid w:val="009A2CDD"/>
    <w:rsid w:val="009A2D4A"/>
    <w:rsid w:val="009A5450"/>
    <w:rsid w:val="009A58E8"/>
    <w:rsid w:val="009A6A25"/>
    <w:rsid w:val="009A758D"/>
    <w:rsid w:val="009B02A4"/>
    <w:rsid w:val="009B07EF"/>
    <w:rsid w:val="009B0B8F"/>
    <w:rsid w:val="009B1021"/>
    <w:rsid w:val="009B1118"/>
    <w:rsid w:val="009B3C2A"/>
    <w:rsid w:val="009B45C5"/>
    <w:rsid w:val="009B5B4A"/>
    <w:rsid w:val="009B5B5F"/>
    <w:rsid w:val="009B5B60"/>
    <w:rsid w:val="009B77AD"/>
    <w:rsid w:val="009B7F9B"/>
    <w:rsid w:val="009C156D"/>
    <w:rsid w:val="009C269E"/>
    <w:rsid w:val="009C3215"/>
    <w:rsid w:val="009C3472"/>
    <w:rsid w:val="009C3E93"/>
    <w:rsid w:val="009C52D4"/>
    <w:rsid w:val="009C535F"/>
    <w:rsid w:val="009C5D70"/>
    <w:rsid w:val="009C6255"/>
    <w:rsid w:val="009C661A"/>
    <w:rsid w:val="009C6868"/>
    <w:rsid w:val="009C7510"/>
    <w:rsid w:val="009C75A8"/>
    <w:rsid w:val="009C78FE"/>
    <w:rsid w:val="009D0123"/>
    <w:rsid w:val="009D235C"/>
    <w:rsid w:val="009D24BD"/>
    <w:rsid w:val="009D41CB"/>
    <w:rsid w:val="009D5145"/>
    <w:rsid w:val="009D5807"/>
    <w:rsid w:val="009D63C5"/>
    <w:rsid w:val="009D75CA"/>
    <w:rsid w:val="009E14B9"/>
    <w:rsid w:val="009E21CE"/>
    <w:rsid w:val="009E2857"/>
    <w:rsid w:val="009E2B2E"/>
    <w:rsid w:val="009E2D2D"/>
    <w:rsid w:val="009E4511"/>
    <w:rsid w:val="009E47D0"/>
    <w:rsid w:val="009E5A5C"/>
    <w:rsid w:val="009E617C"/>
    <w:rsid w:val="009E619C"/>
    <w:rsid w:val="009F0D62"/>
    <w:rsid w:val="009F0F7E"/>
    <w:rsid w:val="009F12F6"/>
    <w:rsid w:val="009F179C"/>
    <w:rsid w:val="009F1B55"/>
    <w:rsid w:val="009F21B0"/>
    <w:rsid w:val="009F27AD"/>
    <w:rsid w:val="009F39E3"/>
    <w:rsid w:val="009F4B6B"/>
    <w:rsid w:val="009F5A9E"/>
    <w:rsid w:val="009F5EA7"/>
    <w:rsid w:val="00A0083E"/>
    <w:rsid w:val="00A01681"/>
    <w:rsid w:val="00A01AE1"/>
    <w:rsid w:val="00A02C1A"/>
    <w:rsid w:val="00A037E3"/>
    <w:rsid w:val="00A04874"/>
    <w:rsid w:val="00A04D07"/>
    <w:rsid w:val="00A04D1F"/>
    <w:rsid w:val="00A0594A"/>
    <w:rsid w:val="00A06110"/>
    <w:rsid w:val="00A065A3"/>
    <w:rsid w:val="00A06EA4"/>
    <w:rsid w:val="00A10762"/>
    <w:rsid w:val="00A111BA"/>
    <w:rsid w:val="00A117AE"/>
    <w:rsid w:val="00A1203F"/>
    <w:rsid w:val="00A12AF1"/>
    <w:rsid w:val="00A137CD"/>
    <w:rsid w:val="00A13A47"/>
    <w:rsid w:val="00A143CF"/>
    <w:rsid w:val="00A14805"/>
    <w:rsid w:val="00A14D04"/>
    <w:rsid w:val="00A15625"/>
    <w:rsid w:val="00A15732"/>
    <w:rsid w:val="00A15D94"/>
    <w:rsid w:val="00A15FF5"/>
    <w:rsid w:val="00A16B95"/>
    <w:rsid w:val="00A17110"/>
    <w:rsid w:val="00A209FB"/>
    <w:rsid w:val="00A21F71"/>
    <w:rsid w:val="00A23294"/>
    <w:rsid w:val="00A23567"/>
    <w:rsid w:val="00A24726"/>
    <w:rsid w:val="00A24AF0"/>
    <w:rsid w:val="00A24F3B"/>
    <w:rsid w:val="00A25BFF"/>
    <w:rsid w:val="00A266CB"/>
    <w:rsid w:val="00A276E9"/>
    <w:rsid w:val="00A312F4"/>
    <w:rsid w:val="00A3244B"/>
    <w:rsid w:val="00A32D4B"/>
    <w:rsid w:val="00A337AB"/>
    <w:rsid w:val="00A338F0"/>
    <w:rsid w:val="00A35B52"/>
    <w:rsid w:val="00A3609B"/>
    <w:rsid w:val="00A37DCF"/>
    <w:rsid w:val="00A41798"/>
    <w:rsid w:val="00A418D8"/>
    <w:rsid w:val="00A440D8"/>
    <w:rsid w:val="00A44353"/>
    <w:rsid w:val="00A44D59"/>
    <w:rsid w:val="00A45952"/>
    <w:rsid w:val="00A4667B"/>
    <w:rsid w:val="00A46DCF"/>
    <w:rsid w:val="00A4765F"/>
    <w:rsid w:val="00A47D28"/>
    <w:rsid w:val="00A50B25"/>
    <w:rsid w:val="00A51D6D"/>
    <w:rsid w:val="00A52328"/>
    <w:rsid w:val="00A525D8"/>
    <w:rsid w:val="00A53320"/>
    <w:rsid w:val="00A54A8A"/>
    <w:rsid w:val="00A552EB"/>
    <w:rsid w:val="00A55F8A"/>
    <w:rsid w:val="00A564FC"/>
    <w:rsid w:val="00A57176"/>
    <w:rsid w:val="00A57E36"/>
    <w:rsid w:val="00A6161B"/>
    <w:rsid w:val="00A619D1"/>
    <w:rsid w:val="00A6279A"/>
    <w:rsid w:val="00A630A4"/>
    <w:rsid w:val="00A64786"/>
    <w:rsid w:val="00A64D1E"/>
    <w:rsid w:val="00A657B6"/>
    <w:rsid w:val="00A664B3"/>
    <w:rsid w:val="00A6671E"/>
    <w:rsid w:val="00A66CD2"/>
    <w:rsid w:val="00A6724B"/>
    <w:rsid w:val="00A7021C"/>
    <w:rsid w:val="00A70FB2"/>
    <w:rsid w:val="00A71300"/>
    <w:rsid w:val="00A71451"/>
    <w:rsid w:val="00A71803"/>
    <w:rsid w:val="00A71C7F"/>
    <w:rsid w:val="00A7324F"/>
    <w:rsid w:val="00A73CE9"/>
    <w:rsid w:val="00A74C36"/>
    <w:rsid w:val="00A74CF6"/>
    <w:rsid w:val="00A75253"/>
    <w:rsid w:val="00A75DD2"/>
    <w:rsid w:val="00A75F95"/>
    <w:rsid w:val="00A775D0"/>
    <w:rsid w:val="00A800A4"/>
    <w:rsid w:val="00A80127"/>
    <w:rsid w:val="00A80C48"/>
    <w:rsid w:val="00A81491"/>
    <w:rsid w:val="00A81752"/>
    <w:rsid w:val="00A817F9"/>
    <w:rsid w:val="00A818B9"/>
    <w:rsid w:val="00A82340"/>
    <w:rsid w:val="00A842D8"/>
    <w:rsid w:val="00A858E5"/>
    <w:rsid w:val="00A85FBE"/>
    <w:rsid w:val="00A85FF7"/>
    <w:rsid w:val="00A863A0"/>
    <w:rsid w:val="00A86979"/>
    <w:rsid w:val="00A87382"/>
    <w:rsid w:val="00A91EC1"/>
    <w:rsid w:val="00A94BF4"/>
    <w:rsid w:val="00A95FBD"/>
    <w:rsid w:val="00A964AC"/>
    <w:rsid w:val="00A96FEC"/>
    <w:rsid w:val="00A970AC"/>
    <w:rsid w:val="00A974E8"/>
    <w:rsid w:val="00A975C1"/>
    <w:rsid w:val="00AA0486"/>
    <w:rsid w:val="00AA1181"/>
    <w:rsid w:val="00AA12A3"/>
    <w:rsid w:val="00AA2154"/>
    <w:rsid w:val="00AA24E3"/>
    <w:rsid w:val="00AA47A5"/>
    <w:rsid w:val="00AA5894"/>
    <w:rsid w:val="00AA61B0"/>
    <w:rsid w:val="00AA6402"/>
    <w:rsid w:val="00AA6AAB"/>
    <w:rsid w:val="00AA770F"/>
    <w:rsid w:val="00AA7CFE"/>
    <w:rsid w:val="00AA7F55"/>
    <w:rsid w:val="00AB020D"/>
    <w:rsid w:val="00AB0827"/>
    <w:rsid w:val="00AB0C17"/>
    <w:rsid w:val="00AB1B0C"/>
    <w:rsid w:val="00AB227B"/>
    <w:rsid w:val="00AB26CC"/>
    <w:rsid w:val="00AB2D26"/>
    <w:rsid w:val="00AB2FDE"/>
    <w:rsid w:val="00AB48DE"/>
    <w:rsid w:val="00AB4BF9"/>
    <w:rsid w:val="00AB62C4"/>
    <w:rsid w:val="00AB75AF"/>
    <w:rsid w:val="00AC14C5"/>
    <w:rsid w:val="00AC17DA"/>
    <w:rsid w:val="00AC17E0"/>
    <w:rsid w:val="00AC2DDE"/>
    <w:rsid w:val="00AC3002"/>
    <w:rsid w:val="00AC4471"/>
    <w:rsid w:val="00AC4DD4"/>
    <w:rsid w:val="00AC4E4A"/>
    <w:rsid w:val="00AC588B"/>
    <w:rsid w:val="00AC7E7E"/>
    <w:rsid w:val="00AD02C0"/>
    <w:rsid w:val="00AD0333"/>
    <w:rsid w:val="00AD1408"/>
    <w:rsid w:val="00AD2145"/>
    <w:rsid w:val="00AD32D6"/>
    <w:rsid w:val="00AD3C51"/>
    <w:rsid w:val="00AD46A2"/>
    <w:rsid w:val="00AD573F"/>
    <w:rsid w:val="00AD5812"/>
    <w:rsid w:val="00AD588D"/>
    <w:rsid w:val="00AD5CBD"/>
    <w:rsid w:val="00AD60B5"/>
    <w:rsid w:val="00AD65AB"/>
    <w:rsid w:val="00AD6E29"/>
    <w:rsid w:val="00AD75EB"/>
    <w:rsid w:val="00AD79C9"/>
    <w:rsid w:val="00AE0F7B"/>
    <w:rsid w:val="00AE171F"/>
    <w:rsid w:val="00AE2072"/>
    <w:rsid w:val="00AE34C8"/>
    <w:rsid w:val="00AE3A58"/>
    <w:rsid w:val="00AE4B55"/>
    <w:rsid w:val="00AE4C96"/>
    <w:rsid w:val="00AE52A1"/>
    <w:rsid w:val="00AE5B58"/>
    <w:rsid w:val="00AE67F4"/>
    <w:rsid w:val="00AE75F9"/>
    <w:rsid w:val="00AF0ACA"/>
    <w:rsid w:val="00AF0E94"/>
    <w:rsid w:val="00AF130C"/>
    <w:rsid w:val="00AF1AED"/>
    <w:rsid w:val="00AF1D7F"/>
    <w:rsid w:val="00AF2E32"/>
    <w:rsid w:val="00AF3CAF"/>
    <w:rsid w:val="00AF41E7"/>
    <w:rsid w:val="00AF59B9"/>
    <w:rsid w:val="00AF72EF"/>
    <w:rsid w:val="00B00C16"/>
    <w:rsid w:val="00B01653"/>
    <w:rsid w:val="00B01CA8"/>
    <w:rsid w:val="00B02174"/>
    <w:rsid w:val="00B02B3B"/>
    <w:rsid w:val="00B03635"/>
    <w:rsid w:val="00B03A25"/>
    <w:rsid w:val="00B048C6"/>
    <w:rsid w:val="00B04EB1"/>
    <w:rsid w:val="00B064EC"/>
    <w:rsid w:val="00B0650C"/>
    <w:rsid w:val="00B06D8D"/>
    <w:rsid w:val="00B07269"/>
    <w:rsid w:val="00B07380"/>
    <w:rsid w:val="00B11FF5"/>
    <w:rsid w:val="00B128CC"/>
    <w:rsid w:val="00B138A8"/>
    <w:rsid w:val="00B1439A"/>
    <w:rsid w:val="00B15F49"/>
    <w:rsid w:val="00B16C77"/>
    <w:rsid w:val="00B17E41"/>
    <w:rsid w:val="00B20266"/>
    <w:rsid w:val="00B203F4"/>
    <w:rsid w:val="00B20580"/>
    <w:rsid w:val="00B20DAD"/>
    <w:rsid w:val="00B20E3A"/>
    <w:rsid w:val="00B21051"/>
    <w:rsid w:val="00B2294B"/>
    <w:rsid w:val="00B23046"/>
    <w:rsid w:val="00B23C25"/>
    <w:rsid w:val="00B259A1"/>
    <w:rsid w:val="00B2637C"/>
    <w:rsid w:val="00B27175"/>
    <w:rsid w:val="00B2790B"/>
    <w:rsid w:val="00B303AA"/>
    <w:rsid w:val="00B303B0"/>
    <w:rsid w:val="00B30841"/>
    <w:rsid w:val="00B310F9"/>
    <w:rsid w:val="00B334AF"/>
    <w:rsid w:val="00B335E5"/>
    <w:rsid w:val="00B33623"/>
    <w:rsid w:val="00B33A61"/>
    <w:rsid w:val="00B34606"/>
    <w:rsid w:val="00B351AF"/>
    <w:rsid w:val="00B36808"/>
    <w:rsid w:val="00B3693B"/>
    <w:rsid w:val="00B36F90"/>
    <w:rsid w:val="00B40060"/>
    <w:rsid w:val="00B40AAE"/>
    <w:rsid w:val="00B4168A"/>
    <w:rsid w:val="00B42860"/>
    <w:rsid w:val="00B4387D"/>
    <w:rsid w:val="00B44906"/>
    <w:rsid w:val="00B44971"/>
    <w:rsid w:val="00B457C0"/>
    <w:rsid w:val="00B45A20"/>
    <w:rsid w:val="00B46550"/>
    <w:rsid w:val="00B50A17"/>
    <w:rsid w:val="00B51603"/>
    <w:rsid w:val="00B52E29"/>
    <w:rsid w:val="00B535BE"/>
    <w:rsid w:val="00B5363C"/>
    <w:rsid w:val="00B543CD"/>
    <w:rsid w:val="00B54859"/>
    <w:rsid w:val="00B54C2E"/>
    <w:rsid w:val="00B55B67"/>
    <w:rsid w:val="00B56885"/>
    <w:rsid w:val="00B60F1E"/>
    <w:rsid w:val="00B6149C"/>
    <w:rsid w:val="00B621C2"/>
    <w:rsid w:val="00B62315"/>
    <w:rsid w:val="00B63BFC"/>
    <w:rsid w:val="00B63F8C"/>
    <w:rsid w:val="00B64981"/>
    <w:rsid w:val="00B6567E"/>
    <w:rsid w:val="00B66179"/>
    <w:rsid w:val="00B66B79"/>
    <w:rsid w:val="00B706B9"/>
    <w:rsid w:val="00B7093C"/>
    <w:rsid w:val="00B70C9B"/>
    <w:rsid w:val="00B71517"/>
    <w:rsid w:val="00B715F4"/>
    <w:rsid w:val="00B7167A"/>
    <w:rsid w:val="00B718D6"/>
    <w:rsid w:val="00B72F3E"/>
    <w:rsid w:val="00B7381F"/>
    <w:rsid w:val="00B743A2"/>
    <w:rsid w:val="00B757B9"/>
    <w:rsid w:val="00B75D78"/>
    <w:rsid w:val="00B76118"/>
    <w:rsid w:val="00B765F5"/>
    <w:rsid w:val="00B775AC"/>
    <w:rsid w:val="00B77BA3"/>
    <w:rsid w:val="00B807D1"/>
    <w:rsid w:val="00B80D1F"/>
    <w:rsid w:val="00B8122A"/>
    <w:rsid w:val="00B814D6"/>
    <w:rsid w:val="00B81D90"/>
    <w:rsid w:val="00B83361"/>
    <w:rsid w:val="00B838FA"/>
    <w:rsid w:val="00B8480F"/>
    <w:rsid w:val="00B85E8D"/>
    <w:rsid w:val="00B8643E"/>
    <w:rsid w:val="00B91274"/>
    <w:rsid w:val="00B93756"/>
    <w:rsid w:val="00B94C82"/>
    <w:rsid w:val="00B94FFB"/>
    <w:rsid w:val="00B956C9"/>
    <w:rsid w:val="00B970F0"/>
    <w:rsid w:val="00B973BD"/>
    <w:rsid w:val="00B97753"/>
    <w:rsid w:val="00BA0C84"/>
    <w:rsid w:val="00BA2A7D"/>
    <w:rsid w:val="00BA2DA0"/>
    <w:rsid w:val="00BA370A"/>
    <w:rsid w:val="00BA4214"/>
    <w:rsid w:val="00BA566D"/>
    <w:rsid w:val="00BA6873"/>
    <w:rsid w:val="00BA689A"/>
    <w:rsid w:val="00BB07CB"/>
    <w:rsid w:val="00BB2228"/>
    <w:rsid w:val="00BB36DC"/>
    <w:rsid w:val="00BB40C8"/>
    <w:rsid w:val="00BB4A2E"/>
    <w:rsid w:val="00BB6411"/>
    <w:rsid w:val="00BB6CD1"/>
    <w:rsid w:val="00BB717B"/>
    <w:rsid w:val="00BC0D2B"/>
    <w:rsid w:val="00BC2458"/>
    <w:rsid w:val="00BC2BB3"/>
    <w:rsid w:val="00BC4F3C"/>
    <w:rsid w:val="00BC5567"/>
    <w:rsid w:val="00BC59A0"/>
    <w:rsid w:val="00BC5BE9"/>
    <w:rsid w:val="00BC6DD7"/>
    <w:rsid w:val="00BC7E03"/>
    <w:rsid w:val="00BD0A6D"/>
    <w:rsid w:val="00BD222B"/>
    <w:rsid w:val="00BD2AA0"/>
    <w:rsid w:val="00BD3ABA"/>
    <w:rsid w:val="00BD3E98"/>
    <w:rsid w:val="00BD4325"/>
    <w:rsid w:val="00BD48FA"/>
    <w:rsid w:val="00BD5964"/>
    <w:rsid w:val="00BD5E05"/>
    <w:rsid w:val="00BD5F26"/>
    <w:rsid w:val="00BD61FF"/>
    <w:rsid w:val="00BD641A"/>
    <w:rsid w:val="00BD6646"/>
    <w:rsid w:val="00BD79B7"/>
    <w:rsid w:val="00BD7F15"/>
    <w:rsid w:val="00BE03BD"/>
    <w:rsid w:val="00BE0E3C"/>
    <w:rsid w:val="00BE1895"/>
    <w:rsid w:val="00BE1F9A"/>
    <w:rsid w:val="00BE2D85"/>
    <w:rsid w:val="00BE4012"/>
    <w:rsid w:val="00BE40D7"/>
    <w:rsid w:val="00BE4B5C"/>
    <w:rsid w:val="00BE5F4C"/>
    <w:rsid w:val="00BE6260"/>
    <w:rsid w:val="00BE626C"/>
    <w:rsid w:val="00BE7788"/>
    <w:rsid w:val="00BF027A"/>
    <w:rsid w:val="00BF0A09"/>
    <w:rsid w:val="00BF0AEB"/>
    <w:rsid w:val="00BF1A65"/>
    <w:rsid w:val="00BF26EA"/>
    <w:rsid w:val="00BF2AB6"/>
    <w:rsid w:val="00BF2D2D"/>
    <w:rsid w:val="00BF32CA"/>
    <w:rsid w:val="00BF32D0"/>
    <w:rsid w:val="00BF3501"/>
    <w:rsid w:val="00BF38D9"/>
    <w:rsid w:val="00BF4EDA"/>
    <w:rsid w:val="00BF52D4"/>
    <w:rsid w:val="00BF5B94"/>
    <w:rsid w:val="00BF5FEE"/>
    <w:rsid w:val="00BF6579"/>
    <w:rsid w:val="00BF6E12"/>
    <w:rsid w:val="00BF74B6"/>
    <w:rsid w:val="00C00497"/>
    <w:rsid w:val="00C013AE"/>
    <w:rsid w:val="00C036D7"/>
    <w:rsid w:val="00C05086"/>
    <w:rsid w:val="00C057FF"/>
    <w:rsid w:val="00C05B73"/>
    <w:rsid w:val="00C06DC7"/>
    <w:rsid w:val="00C111FE"/>
    <w:rsid w:val="00C12136"/>
    <w:rsid w:val="00C12268"/>
    <w:rsid w:val="00C122AD"/>
    <w:rsid w:val="00C145F1"/>
    <w:rsid w:val="00C15980"/>
    <w:rsid w:val="00C16501"/>
    <w:rsid w:val="00C16FC2"/>
    <w:rsid w:val="00C1727F"/>
    <w:rsid w:val="00C20F0B"/>
    <w:rsid w:val="00C21020"/>
    <w:rsid w:val="00C213DB"/>
    <w:rsid w:val="00C2145F"/>
    <w:rsid w:val="00C2174A"/>
    <w:rsid w:val="00C21D68"/>
    <w:rsid w:val="00C22F20"/>
    <w:rsid w:val="00C239FB"/>
    <w:rsid w:val="00C23BE3"/>
    <w:rsid w:val="00C241A7"/>
    <w:rsid w:val="00C259BE"/>
    <w:rsid w:val="00C25A75"/>
    <w:rsid w:val="00C2791E"/>
    <w:rsid w:val="00C30214"/>
    <w:rsid w:val="00C3050E"/>
    <w:rsid w:val="00C31109"/>
    <w:rsid w:val="00C3132F"/>
    <w:rsid w:val="00C3136F"/>
    <w:rsid w:val="00C31879"/>
    <w:rsid w:val="00C326B7"/>
    <w:rsid w:val="00C32865"/>
    <w:rsid w:val="00C32C03"/>
    <w:rsid w:val="00C33104"/>
    <w:rsid w:val="00C336C1"/>
    <w:rsid w:val="00C340D7"/>
    <w:rsid w:val="00C35908"/>
    <w:rsid w:val="00C366CE"/>
    <w:rsid w:val="00C37819"/>
    <w:rsid w:val="00C40377"/>
    <w:rsid w:val="00C403E2"/>
    <w:rsid w:val="00C409BD"/>
    <w:rsid w:val="00C40D21"/>
    <w:rsid w:val="00C40E96"/>
    <w:rsid w:val="00C40F11"/>
    <w:rsid w:val="00C410B6"/>
    <w:rsid w:val="00C414B6"/>
    <w:rsid w:val="00C415EE"/>
    <w:rsid w:val="00C41C2A"/>
    <w:rsid w:val="00C42A61"/>
    <w:rsid w:val="00C4321F"/>
    <w:rsid w:val="00C44614"/>
    <w:rsid w:val="00C44ACF"/>
    <w:rsid w:val="00C455AC"/>
    <w:rsid w:val="00C4575C"/>
    <w:rsid w:val="00C45984"/>
    <w:rsid w:val="00C460EA"/>
    <w:rsid w:val="00C4669A"/>
    <w:rsid w:val="00C46ACF"/>
    <w:rsid w:val="00C47DAD"/>
    <w:rsid w:val="00C51280"/>
    <w:rsid w:val="00C521F1"/>
    <w:rsid w:val="00C52280"/>
    <w:rsid w:val="00C52832"/>
    <w:rsid w:val="00C53B33"/>
    <w:rsid w:val="00C57733"/>
    <w:rsid w:val="00C57BAF"/>
    <w:rsid w:val="00C60115"/>
    <w:rsid w:val="00C61870"/>
    <w:rsid w:val="00C62AFD"/>
    <w:rsid w:val="00C63619"/>
    <w:rsid w:val="00C640F1"/>
    <w:rsid w:val="00C6449E"/>
    <w:rsid w:val="00C64E50"/>
    <w:rsid w:val="00C663B0"/>
    <w:rsid w:val="00C672D3"/>
    <w:rsid w:val="00C675DA"/>
    <w:rsid w:val="00C6776B"/>
    <w:rsid w:val="00C67E24"/>
    <w:rsid w:val="00C703D4"/>
    <w:rsid w:val="00C704FC"/>
    <w:rsid w:val="00C70B9B"/>
    <w:rsid w:val="00C70BD1"/>
    <w:rsid w:val="00C71399"/>
    <w:rsid w:val="00C71DCD"/>
    <w:rsid w:val="00C74E7B"/>
    <w:rsid w:val="00C76727"/>
    <w:rsid w:val="00C808FC"/>
    <w:rsid w:val="00C81D5B"/>
    <w:rsid w:val="00C821D6"/>
    <w:rsid w:val="00C82708"/>
    <w:rsid w:val="00C82C5F"/>
    <w:rsid w:val="00C83BCC"/>
    <w:rsid w:val="00C83E35"/>
    <w:rsid w:val="00C853E0"/>
    <w:rsid w:val="00C854F1"/>
    <w:rsid w:val="00C86549"/>
    <w:rsid w:val="00C865F5"/>
    <w:rsid w:val="00C86851"/>
    <w:rsid w:val="00C86B4F"/>
    <w:rsid w:val="00C86DD2"/>
    <w:rsid w:val="00C871AF"/>
    <w:rsid w:val="00C903C5"/>
    <w:rsid w:val="00C90858"/>
    <w:rsid w:val="00C90AE8"/>
    <w:rsid w:val="00C90BF9"/>
    <w:rsid w:val="00C90DDC"/>
    <w:rsid w:val="00C90E2F"/>
    <w:rsid w:val="00C90EA2"/>
    <w:rsid w:val="00C91A09"/>
    <w:rsid w:val="00C91F7E"/>
    <w:rsid w:val="00C932B6"/>
    <w:rsid w:val="00C94D0A"/>
    <w:rsid w:val="00C9541C"/>
    <w:rsid w:val="00C969F0"/>
    <w:rsid w:val="00C97CB7"/>
    <w:rsid w:val="00CA012B"/>
    <w:rsid w:val="00CA182E"/>
    <w:rsid w:val="00CA1ADB"/>
    <w:rsid w:val="00CA1F00"/>
    <w:rsid w:val="00CA23B3"/>
    <w:rsid w:val="00CA37DE"/>
    <w:rsid w:val="00CA3842"/>
    <w:rsid w:val="00CA3C87"/>
    <w:rsid w:val="00CA48B0"/>
    <w:rsid w:val="00CA4A3A"/>
    <w:rsid w:val="00CA4D53"/>
    <w:rsid w:val="00CA5108"/>
    <w:rsid w:val="00CA5865"/>
    <w:rsid w:val="00CA5916"/>
    <w:rsid w:val="00CA5E56"/>
    <w:rsid w:val="00CA6573"/>
    <w:rsid w:val="00CA7576"/>
    <w:rsid w:val="00CB0B16"/>
    <w:rsid w:val="00CB0D29"/>
    <w:rsid w:val="00CB170A"/>
    <w:rsid w:val="00CB17AF"/>
    <w:rsid w:val="00CB2353"/>
    <w:rsid w:val="00CB2A6A"/>
    <w:rsid w:val="00CB2BDA"/>
    <w:rsid w:val="00CB2CB6"/>
    <w:rsid w:val="00CB2D1C"/>
    <w:rsid w:val="00CB2DD7"/>
    <w:rsid w:val="00CB2FB9"/>
    <w:rsid w:val="00CB3704"/>
    <w:rsid w:val="00CB4313"/>
    <w:rsid w:val="00CB437D"/>
    <w:rsid w:val="00CB484E"/>
    <w:rsid w:val="00CB5A99"/>
    <w:rsid w:val="00CB5CD0"/>
    <w:rsid w:val="00CB6276"/>
    <w:rsid w:val="00CB6284"/>
    <w:rsid w:val="00CB6418"/>
    <w:rsid w:val="00CB651D"/>
    <w:rsid w:val="00CB7B71"/>
    <w:rsid w:val="00CB7E87"/>
    <w:rsid w:val="00CC244F"/>
    <w:rsid w:val="00CC249D"/>
    <w:rsid w:val="00CC2DFC"/>
    <w:rsid w:val="00CC2FA6"/>
    <w:rsid w:val="00CC3A03"/>
    <w:rsid w:val="00CC3D04"/>
    <w:rsid w:val="00CC3FC3"/>
    <w:rsid w:val="00CC6C05"/>
    <w:rsid w:val="00CC7714"/>
    <w:rsid w:val="00CD1699"/>
    <w:rsid w:val="00CD19F4"/>
    <w:rsid w:val="00CD2479"/>
    <w:rsid w:val="00CD24EC"/>
    <w:rsid w:val="00CD2EEB"/>
    <w:rsid w:val="00CD30DB"/>
    <w:rsid w:val="00CD35B2"/>
    <w:rsid w:val="00CD6AEF"/>
    <w:rsid w:val="00CE0889"/>
    <w:rsid w:val="00CE0DBD"/>
    <w:rsid w:val="00CE3581"/>
    <w:rsid w:val="00CE4937"/>
    <w:rsid w:val="00CE4ACE"/>
    <w:rsid w:val="00CE556F"/>
    <w:rsid w:val="00CE6C3A"/>
    <w:rsid w:val="00CE6DFD"/>
    <w:rsid w:val="00CE7369"/>
    <w:rsid w:val="00CE7A07"/>
    <w:rsid w:val="00CF0052"/>
    <w:rsid w:val="00CF08F9"/>
    <w:rsid w:val="00CF1007"/>
    <w:rsid w:val="00CF134E"/>
    <w:rsid w:val="00CF25CB"/>
    <w:rsid w:val="00CF4130"/>
    <w:rsid w:val="00CF447E"/>
    <w:rsid w:val="00CF4C3F"/>
    <w:rsid w:val="00CF4DA2"/>
    <w:rsid w:val="00CF59E0"/>
    <w:rsid w:val="00CF5E69"/>
    <w:rsid w:val="00CF66AF"/>
    <w:rsid w:val="00CF6997"/>
    <w:rsid w:val="00CF738C"/>
    <w:rsid w:val="00CF7707"/>
    <w:rsid w:val="00D00205"/>
    <w:rsid w:val="00D00302"/>
    <w:rsid w:val="00D0064D"/>
    <w:rsid w:val="00D033C7"/>
    <w:rsid w:val="00D046D3"/>
    <w:rsid w:val="00D04E84"/>
    <w:rsid w:val="00D050E9"/>
    <w:rsid w:val="00D0595F"/>
    <w:rsid w:val="00D064C9"/>
    <w:rsid w:val="00D076EF"/>
    <w:rsid w:val="00D1086A"/>
    <w:rsid w:val="00D1193E"/>
    <w:rsid w:val="00D11F46"/>
    <w:rsid w:val="00D11FF2"/>
    <w:rsid w:val="00D1219E"/>
    <w:rsid w:val="00D12F4F"/>
    <w:rsid w:val="00D145B1"/>
    <w:rsid w:val="00D17A2C"/>
    <w:rsid w:val="00D22EF9"/>
    <w:rsid w:val="00D24914"/>
    <w:rsid w:val="00D2584C"/>
    <w:rsid w:val="00D26842"/>
    <w:rsid w:val="00D26E64"/>
    <w:rsid w:val="00D27B97"/>
    <w:rsid w:val="00D3032B"/>
    <w:rsid w:val="00D31AF1"/>
    <w:rsid w:val="00D32091"/>
    <w:rsid w:val="00D33EF3"/>
    <w:rsid w:val="00D34245"/>
    <w:rsid w:val="00D34252"/>
    <w:rsid w:val="00D34DD5"/>
    <w:rsid w:val="00D3554D"/>
    <w:rsid w:val="00D36383"/>
    <w:rsid w:val="00D363F4"/>
    <w:rsid w:val="00D369F5"/>
    <w:rsid w:val="00D37CFA"/>
    <w:rsid w:val="00D400E6"/>
    <w:rsid w:val="00D40386"/>
    <w:rsid w:val="00D40506"/>
    <w:rsid w:val="00D413B7"/>
    <w:rsid w:val="00D41408"/>
    <w:rsid w:val="00D42027"/>
    <w:rsid w:val="00D42990"/>
    <w:rsid w:val="00D433EA"/>
    <w:rsid w:val="00D4346E"/>
    <w:rsid w:val="00D4440A"/>
    <w:rsid w:val="00D456D1"/>
    <w:rsid w:val="00D469F4"/>
    <w:rsid w:val="00D46F7D"/>
    <w:rsid w:val="00D475F2"/>
    <w:rsid w:val="00D50BA9"/>
    <w:rsid w:val="00D5123E"/>
    <w:rsid w:val="00D519C3"/>
    <w:rsid w:val="00D51EA0"/>
    <w:rsid w:val="00D53567"/>
    <w:rsid w:val="00D53606"/>
    <w:rsid w:val="00D54715"/>
    <w:rsid w:val="00D54957"/>
    <w:rsid w:val="00D54DF2"/>
    <w:rsid w:val="00D5501E"/>
    <w:rsid w:val="00D55C6B"/>
    <w:rsid w:val="00D561D2"/>
    <w:rsid w:val="00D5627D"/>
    <w:rsid w:val="00D57679"/>
    <w:rsid w:val="00D577F5"/>
    <w:rsid w:val="00D57E8C"/>
    <w:rsid w:val="00D600FE"/>
    <w:rsid w:val="00D60762"/>
    <w:rsid w:val="00D613DE"/>
    <w:rsid w:val="00D61AEE"/>
    <w:rsid w:val="00D61E25"/>
    <w:rsid w:val="00D6246F"/>
    <w:rsid w:val="00D62A1F"/>
    <w:rsid w:val="00D673DB"/>
    <w:rsid w:val="00D67D17"/>
    <w:rsid w:val="00D715BB"/>
    <w:rsid w:val="00D71FBC"/>
    <w:rsid w:val="00D7264F"/>
    <w:rsid w:val="00D728E0"/>
    <w:rsid w:val="00D72C21"/>
    <w:rsid w:val="00D72F25"/>
    <w:rsid w:val="00D74121"/>
    <w:rsid w:val="00D748E5"/>
    <w:rsid w:val="00D74BF2"/>
    <w:rsid w:val="00D74D16"/>
    <w:rsid w:val="00D7670E"/>
    <w:rsid w:val="00D7797D"/>
    <w:rsid w:val="00D77BAF"/>
    <w:rsid w:val="00D8014E"/>
    <w:rsid w:val="00D8041E"/>
    <w:rsid w:val="00D80A44"/>
    <w:rsid w:val="00D80C41"/>
    <w:rsid w:val="00D80D73"/>
    <w:rsid w:val="00D813FA"/>
    <w:rsid w:val="00D81DF0"/>
    <w:rsid w:val="00D821F4"/>
    <w:rsid w:val="00D827A9"/>
    <w:rsid w:val="00D827F8"/>
    <w:rsid w:val="00D8312C"/>
    <w:rsid w:val="00D83E8C"/>
    <w:rsid w:val="00D84D76"/>
    <w:rsid w:val="00D85498"/>
    <w:rsid w:val="00D86C6C"/>
    <w:rsid w:val="00D86D26"/>
    <w:rsid w:val="00D86F4C"/>
    <w:rsid w:val="00D9015E"/>
    <w:rsid w:val="00D90349"/>
    <w:rsid w:val="00D90397"/>
    <w:rsid w:val="00D9075C"/>
    <w:rsid w:val="00D909EA"/>
    <w:rsid w:val="00D915DD"/>
    <w:rsid w:val="00D91BC8"/>
    <w:rsid w:val="00D92CC9"/>
    <w:rsid w:val="00D944CB"/>
    <w:rsid w:val="00D944CD"/>
    <w:rsid w:val="00D94805"/>
    <w:rsid w:val="00D94818"/>
    <w:rsid w:val="00D96A34"/>
    <w:rsid w:val="00D96F99"/>
    <w:rsid w:val="00DA0722"/>
    <w:rsid w:val="00DA0E25"/>
    <w:rsid w:val="00DA0FAC"/>
    <w:rsid w:val="00DA1085"/>
    <w:rsid w:val="00DA2073"/>
    <w:rsid w:val="00DA3B2A"/>
    <w:rsid w:val="00DA3D32"/>
    <w:rsid w:val="00DA4017"/>
    <w:rsid w:val="00DA526E"/>
    <w:rsid w:val="00DA58B8"/>
    <w:rsid w:val="00DA5C00"/>
    <w:rsid w:val="00DA677F"/>
    <w:rsid w:val="00DA720C"/>
    <w:rsid w:val="00DA7992"/>
    <w:rsid w:val="00DB1A06"/>
    <w:rsid w:val="00DB2C3A"/>
    <w:rsid w:val="00DB2C5B"/>
    <w:rsid w:val="00DB2F26"/>
    <w:rsid w:val="00DB4029"/>
    <w:rsid w:val="00DB6221"/>
    <w:rsid w:val="00DB6B20"/>
    <w:rsid w:val="00DB738D"/>
    <w:rsid w:val="00DB741A"/>
    <w:rsid w:val="00DB742A"/>
    <w:rsid w:val="00DB7870"/>
    <w:rsid w:val="00DB78F9"/>
    <w:rsid w:val="00DC0B86"/>
    <w:rsid w:val="00DC1B0E"/>
    <w:rsid w:val="00DC2036"/>
    <w:rsid w:val="00DC2765"/>
    <w:rsid w:val="00DC290F"/>
    <w:rsid w:val="00DC33F6"/>
    <w:rsid w:val="00DC4017"/>
    <w:rsid w:val="00DC4396"/>
    <w:rsid w:val="00DC46A8"/>
    <w:rsid w:val="00DC4CEC"/>
    <w:rsid w:val="00DC50C9"/>
    <w:rsid w:val="00DC5871"/>
    <w:rsid w:val="00DC621A"/>
    <w:rsid w:val="00DC68C5"/>
    <w:rsid w:val="00DC7132"/>
    <w:rsid w:val="00DC7B2C"/>
    <w:rsid w:val="00DD057C"/>
    <w:rsid w:val="00DD18F7"/>
    <w:rsid w:val="00DD34C2"/>
    <w:rsid w:val="00DD373F"/>
    <w:rsid w:val="00DD3893"/>
    <w:rsid w:val="00DD4825"/>
    <w:rsid w:val="00DD4E61"/>
    <w:rsid w:val="00DD534A"/>
    <w:rsid w:val="00DD67B0"/>
    <w:rsid w:val="00DD6984"/>
    <w:rsid w:val="00DE03B4"/>
    <w:rsid w:val="00DE0D3D"/>
    <w:rsid w:val="00DE1796"/>
    <w:rsid w:val="00DE2418"/>
    <w:rsid w:val="00DE2F37"/>
    <w:rsid w:val="00DE33A1"/>
    <w:rsid w:val="00DE428D"/>
    <w:rsid w:val="00DE5161"/>
    <w:rsid w:val="00DE6F12"/>
    <w:rsid w:val="00DE7BEE"/>
    <w:rsid w:val="00DF0AD4"/>
    <w:rsid w:val="00DF2B8C"/>
    <w:rsid w:val="00DF4564"/>
    <w:rsid w:val="00DF466D"/>
    <w:rsid w:val="00DF49E9"/>
    <w:rsid w:val="00DF63CF"/>
    <w:rsid w:val="00DF7525"/>
    <w:rsid w:val="00E00CA7"/>
    <w:rsid w:val="00E0102D"/>
    <w:rsid w:val="00E01253"/>
    <w:rsid w:val="00E01601"/>
    <w:rsid w:val="00E02B22"/>
    <w:rsid w:val="00E030D5"/>
    <w:rsid w:val="00E047CD"/>
    <w:rsid w:val="00E05075"/>
    <w:rsid w:val="00E06454"/>
    <w:rsid w:val="00E111D1"/>
    <w:rsid w:val="00E1204C"/>
    <w:rsid w:val="00E13881"/>
    <w:rsid w:val="00E14DEC"/>
    <w:rsid w:val="00E1577E"/>
    <w:rsid w:val="00E16781"/>
    <w:rsid w:val="00E16788"/>
    <w:rsid w:val="00E16D28"/>
    <w:rsid w:val="00E17D73"/>
    <w:rsid w:val="00E20932"/>
    <w:rsid w:val="00E224E6"/>
    <w:rsid w:val="00E23BF9"/>
    <w:rsid w:val="00E2418B"/>
    <w:rsid w:val="00E257DE"/>
    <w:rsid w:val="00E27F7C"/>
    <w:rsid w:val="00E306A9"/>
    <w:rsid w:val="00E3099E"/>
    <w:rsid w:val="00E31400"/>
    <w:rsid w:val="00E331AB"/>
    <w:rsid w:val="00E33615"/>
    <w:rsid w:val="00E3379A"/>
    <w:rsid w:val="00E35E1F"/>
    <w:rsid w:val="00E36025"/>
    <w:rsid w:val="00E36CC8"/>
    <w:rsid w:val="00E37F33"/>
    <w:rsid w:val="00E41D07"/>
    <w:rsid w:val="00E420DE"/>
    <w:rsid w:val="00E42256"/>
    <w:rsid w:val="00E42DB8"/>
    <w:rsid w:val="00E42E55"/>
    <w:rsid w:val="00E435B8"/>
    <w:rsid w:val="00E435E9"/>
    <w:rsid w:val="00E438A9"/>
    <w:rsid w:val="00E4466F"/>
    <w:rsid w:val="00E45524"/>
    <w:rsid w:val="00E45FD3"/>
    <w:rsid w:val="00E4709E"/>
    <w:rsid w:val="00E470BA"/>
    <w:rsid w:val="00E47DB8"/>
    <w:rsid w:val="00E50F48"/>
    <w:rsid w:val="00E5166D"/>
    <w:rsid w:val="00E52672"/>
    <w:rsid w:val="00E52DE7"/>
    <w:rsid w:val="00E53DBF"/>
    <w:rsid w:val="00E53F34"/>
    <w:rsid w:val="00E54CDE"/>
    <w:rsid w:val="00E54FBE"/>
    <w:rsid w:val="00E5521F"/>
    <w:rsid w:val="00E5542D"/>
    <w:rsid w:val="00E55A03"/>
    <w:rsid w:val="00E55E18"/>
    <w:rsid w:val="00E56D83"/>
    <w:rsid w:val="00E6012F"/>
    <w:rsid w:val="00E61BE1"/>
    <w:rsid w:val="00E61C7F"/>
    <w:rsid w:val="00E629C1"/>
    <w:rsid w:val="00E638C9"/>
    <w:rsid w:val="00E6407A"/>
    <w:rsid w:val="00E646C7"/>
    <w:rsid w:val="00E665FA"/>
    <w:rsid w:val="00E66A81"/>
    <w:rsid w:val="00E70421"/>
    <w:rsid w:val="00E715DD"/>
    <w:rsid w:val="00E71E9D"/>
    <w:rsid w:val="00E72947"/>
    <w:rsid w:val="00E73889"/>
    <w:rsid w:val="00E73E21"/>
    <w:rsid w:val="00E746BB"/>
    <w:rsid w:val="00E74721"/>
    <w:rsid w:val="00E753D8"/>
    <w:rsid w:val="00E759B9"/>
    <w:rsid w:val="00E759D1"/>
    <w:rsid w:val="00E75BF4"/>
    <w:rsid w:val="00E75FC5"/>
    <w:rsid w:val="00E7651F"/>
    <w:rsid w:val="00E76529"/>
    <w:rsid w:val="00E813C0"/>
    <w:rsid w:val="00E84518"/>
    <w:rsid w:val="00E90970"/>
    <w:rsid w:val="00E91FD2"/>
    <w:rsid w:val="00E9246E"/>
    <w:rsid w:val="00E937A9"/>
    <w:rsid w:val="00E942AE"/>
    <w:rsid w:val="00E95924"/>
    <w:rsid w:val="00E95BFB"/>
    <w:rsid w:val="00E96EEC"/>
    <w:rsid w:val="00E97C16"/>
    <w:rsid w:val="00EA0B55"/>
    <w:rsid w:val="00EA0D8A"/>
    <w:rsid w:val="00EA0FEA"/>
    <w:rsid w:val="00EA26AA"/>
    <w:rsid w:val="00EA2853"/>
    <w:rsid w:val="00EA29CA"/>
    <w:rsid w:val="00EA3E69"/>
    <w:rsid w:val="00EA4754"/>
    <w:rsid w:val="00EA4A4B"/>
    <w:rsid w:val="00EA4E8B"/>
    <w:rsid w:val="00EA55E2"/>
    <w:rsid w:val="00EA5EE0"/>
    <w:rsid w:val="00EA63E5"/>
    <w:rsid w:val="00EA7668"/>
    <w:rsid w:val="00EB48B8"/>
    <w:rsid w:val="00EB4B9E"/>
    <w:rsid w:val="00EB62DA"/>
    <w:rsid w:val="00EB797D"/>
    <w:rsid w:val="00EB7A71"/>
    <w:rsid w:val="00EB7AC9"/>
    <w:rsid w:val="00EC0428"/>
    <w:rsid w:val="00EC061E"/>
    <w:rsid w:val="00EC1212"/>
    <w:rsid w:val="00EC1562"/>
    <w:rsid w:val="00EC1835"/>
    <w:rsid w:val="00EC18DA"/>
    <w:rsid w:val="00EC25BD"/>
    <w:rsid w:val="00EC2B51"/>
    <w:rsid w:val="00EC2DE1"/>
    <w:rsid w:val="00EC2E2D"/>
    <w:rsid w:val="00EC31BC"/>
    <w:rsid w:val="00EC3339"/>
    <w:rsid w:val="00EC3C29"/>
    <w:rsid w:val="00EC4148"/>
    <w:rsid w:val="00EC42C5"/>
    <w:rsid w:val="00EC42D1"/>
    <w:rsid w:val="00EC4A38"/>
    <w:rsid w:val="00EC6542"/>
    <w:rsid w:val="00EC7871"/>
    <w:rsid w:val="00ED045B"/>
    <w:rsid w:val="00ED07F4"/>
    <w:rsid w:val="00ED0C45"/>
    <w:rsid w:val="00ED11CA"/>
    <w:rsid w:val="00ED13E3"/>
    <w:rsid w:val="00ED179A"/>
    <w:rsid w:val="00ED21A7"/>
    <w:rsid w:val="00ED2C55"/>
    <w:rsid w:val="00ED326F"/>
    <w:rsid w:val="00ED38E7"/>
    <w:rsid w:val="00ED4354"/>
    <w:rsid w:val="00ED48C7"/>
    <w:rsid w:val="00ED5005"/>
    <w:rsid w:val="00ED63B4"/>
    <w:rsid w:val="00EE01C4"/>
    <w:rsid w:val="00EE265D"/>
    <w:rsid w:val="00EE27EC"/>
    <w:rsid w:val="00EE3F4A"/>
    <w:rsid w:val="00EE5101"/>
    <w:rsid w:val="00EE5EB7"/>
    <w:rsid w:val="00EE684F"/>
    <w:rsid w:val="00EE6F9F"/>
    <w:rsid w:val="00EE78E7"/>
    <w:rsid w:val="00EF0E3D"/>
    <w:rsid w:val="00EF14F2"/>
    <w:rsid w:val="00EF158C"/>
    <w:rsid w:val="00EF2A36"/>
    <w:rsid w:val="00EF3F5A"/>
    <w:rsid w:val="00EF466A"/>
    <w:rsid w:val="00EF4FD1"/>
    <w:rsid w:val="00EF51D3"/>
    <w:rsid w:val="00EF57C5"/>
    <w:rsid w:val="00EF597F"/>
    <w:rsid w:val="00EF7B35"/>
    <w:rsid w:val="00EF7C1A"/>
    <w:rsid w:val="00EF7DF4"/>
    <w:rsid w:val="00F002D3"/>
    <w:rsid w:val="00F00689"/>
    <w:rsid w:val="00F008C9"/>
    <w:rsid w:val="00F00C7A"/>
    <w:rsid w:val="00F00E50"/>
    <w:rsid w:val="00F010C0"/>
    <w:rsid w:val="00F0122C"/>
    <w:rsid w:val="00F0152F"/>
    <w:rsid w:val="00F0262B"/>
    <w:rsid w:val="00F0345E"/>
    <w:rsid w:val="00F04FFB"/>
    <w:rsid w:val="00F05118"/>
    <w:rsid w:val="00F05258"/>
    <w:rsid w:val="00F05825"/>
    <w:rsid w:val="00F05FAA"/>
    <w:rsid w:val="00F064B8"/>
    <w:rsid w:val="00F06A0D"/>
    <w:rsid w:val="00F07321"/>
    <w:rsid w:val="00F07473"/>
    <w:rsid w:val="00F07669"/>
    <w:rsid w:val="00F07DDD"/>
    <w:rsid w:val="00F07F02"/>
    <w:rsid w:val="00F1129F"/>
    <w:rsid w:val="00F11961"/>
    <w:rsid w:val="00F11B7D"/>
    <w:rsid w:val="00F1311D"/>
    <w:rsid w:val="00F13532"/>
    <w:rsid w:val="00F14E73"/>
    <w:rsid w:val="00F1599A"/>
    <w:rsid w:val="00F168DC"/>
    <w:rsid w:val="00F174EA"/>
    <w:rsid w:val="00F175E7"/>
    <w:rsid w:val="00F17FBC"/>
    <w:rsid w:val="00F21EF8"/>
    <w:rsid w:val="00F223BF"/>
    <w:rsid w:val="00F22A17"/>
    <w:rsid w:val="00F22E07"/>
    <w:rsid w:val="00F22F8F"/>
    <w:rsid w:val="00F240E4"/>
    <w:rsid w:val="00F25204"/>
    <w:rsid w:val="00F304FB"/>
    <w:rsid w:val="00F3145F"/>
    <w:rsid w:val="00F31AAA"/>
    <w:rsid w:val="00F33172"/>
    <w:rsid w:val="00F339E5"/>
    <w:rsid w:val="00F34D53"/>
    <w:rsid w:val="00F358B6"/>
    <w:rsid w:val="00F358FA"/>
    <w:rsid w:val="00F3620D"/>
    <w:rsid w:val="00F37B95"/>
    <w:rsid w:val="00F4033E"/>
    <w:rsid w:val="00F4074A"/>
    <w:rsid w:val="00F41473"/>
    <w:rsid w:val="00F4151A"/>
    <w:rsid w:val="00F42EB0"/>
    <w:rsid w:val="00F4312E"/>
    <w:rsid w:val="00F439BF"/>
    <w:rsid w:val="00F43F36"/>
    <w:rsid w:val="00F4458E"/>
    <w:rsid w:val="00F47470"/>
    <w:rsid w:val="00F47A5F"/>
    <w:rsid w:val="00F50610"/>
    <w:rsid w:val="00F50F54"/>
    <w:rsid w:val="00F514EF"/>
    <w:rsid w:val="00F515C8"/>
    <w:rsid w:val="00F51CAD"/>
    <w:rsid w:val="00F5237B"/>
    <w:rsid w:val="00F5290D"/>
    <w:rsid w:val="00F5293F"/>
    <w:rsid w:val="00F52EB2"/>
    <w:rsid w:val="00F5452C"/>
    <w:rsid w:val="00F615FF"/>
    <w:rsid w:val="00F61ACB"/>
    <w:rsid w:val="00F62945"/>
    <w:rsid w:val="00F633CC"/>
    <w:rsid w:val="00F640A7"/>
    <w:rsid w:val="00F649B6"/>
    <w:rsid w:val="00F6504D"/>
    <w:rsid w:val="00F656BB"/>
    <w:rsid w:val="00F656D0"/>
    <w:rsid w:val="00F659F1"/>
    <w:rsid w:val="00F6629A"/>
    <w:rsid w:val="00F66874"/>
    <w:rsid w:val="00F66C44"/>
    <w:rsid w:val="00F670EA"/>
    <w:rsid w:val="00F67432"/>
    <w:rsid w:val="00F67CA9"/>
    <w:rsid w:val="00F70BD1"/>
    <w:rsid w:val="00F70D66"/>
    <w:rsid w:val="00F716E7"/>
    <w:rsid w:val="00F71CBC"/>
    <w:rsid w:val="00F721B6"/>
    <w:rsid w:val="00F727ED"/>
    <w:rsid w:val="00F732C1"/>
    <w:rsid w:val="00F733D3"/>
    <w:rsid w:val="00F73B05"/>
    <w:rsid w:val="00F73F6F"/>
    <w:rsid w:val="00F73F82"/>
    <w:rsid w:val="00F74E19"/>
    <w:rsid w:val="00F7558E"/>
    <w:rsid w:val="00F758FA"/>
    <w:rsid w:val="00F7680C"/>
    <w:rsid w:val="00F76A1F"/>
    <w:rsid w:val="00F76CE9"/>
    <w:rsid w:val="00F7745E"/>
    <w:rsid w:val="00F7788C"/>
    <w:rsid w:val="00F77CEC"/>
    <w:rsid w:val="00F851F4"/>
    <w:rsid w:val="00F85F4C"/>
    <w:rsid w:val="00F86336"/>
    <w:rsid w:val="00F869E8"/>
    <w:rsid w:val="00F86FAC"/>
    <w:rsid w:val="00F878FB"/>
    <w:rsid w:val="00F879A3"/>
    <w:rsid w:val="00F87B4E"/>
    <w:rsid w:val="00F905E1"/>
    <w:rsid w:val="00F92A09"/>
    <w:rsid w:val="00F9353F"/>
    <w:rsid w:val="00F93E8D"/>
    <w:rsid w:val="00F95300"/>
    <w:rsid w:val="00F9531C"/>
    <w:rsid w:val="00F95DD8"/>
    <w:rsid w:val="00F97A83"/>
    <w:rsid w:val="00FA0426"/>
    <w:rsid w:val="00FA15E1"/>
    <w:rsid w:val="00FA1BDD"/>
    <w:rsid w:val="00FA3FD6"/>
    <w:rsid w:val="00FA4151"/>
    <w:rsid w:val="00FA41B3"/>
    <w:rsid w:val="00FA4279"/>
    <w:rsid w:val="00FA5176"/>
    <w:rsid w:val="00FA52C1"/>
    <w:rsid w:val="00FA57EC"/>
    <w:rsid w:val="00FA5999"/>
    <w:rsid w:val="00FA6B64"/>
    <w:rsid w:val="00FA71D4"/>
    <w:rsid w:val="00FA7E76"/>
    <w:rsid w:val="00FB2524"/>
    <w:rsid w:val="00FB2B86"/>
    <w:rsid w:val="00FB4852"/>
    <w:rsid w:val="00FB5B76"/>
    <w:rsid w:val="00FB696F"/>
    <w:rsid w:val="00FB6A02"/>
    <w:rsid w:val="00FB70B8"/>
    <w:rsid w:val="00FC0001"/>
    <w:rsid w:val="00FC067B"/>
    <w:rsid w:val="00FC1A81"/>
    <w:rsid w:val="00FC3870"/>
    <w:rsid w:val="00FC410E"/>
    <w:rsid w:val="00FC44EC"/>
    <w:rsid w:val="00FC4ED6"/>
    <w:rsid w:val="00FC5545"/>
    <w:rsid w:val="00FC5E52"/>
    <w:rsid w:val="00FC6101"/>
    <w:rsid w:val="00FC66C7"/>
    <w:rsid w:val="00FC7E16"/>
    <w:rsid w:val="00FD037D"/>
    <w:rsid w:val="00FD092E"/>
    <w:rsid w:val="00FD2A2C"/>
    <w:rsid w:val="00FD31CD"/>
    <w:rsid w:val="00FD3A19"/>
    <w:rsid w:val="00FD3ABC"/>
    <w:rsid w:val="00FD4A36"/>
    <w:rsid w:val="00FD5B51"/>
    <w:rsid w:val="00FD6A79"/>
    <w:rsid w:val="00FD7B13"/>
    <w:rsid w:val="00FD7D65"/>
    <w:rsid w:val="00FE01E6"/>
    <w:rsid w:val="00FE0209"/>
    <w:rsid w:val="00FE0BD4"/>
    <w:rsid w:val="00FE3FFB"/>
    <w:rsid w:val="00FE436C"/>
    <w:rsid w:val="00FE4D49"/>
    <w:rsid w:val="00FE51A1"/>
    <w:rsid w:val="00FE55B0"/>
    <w:rsid w:val="00FE55DE"/>
    <w:rsid w:val="00FE5834"/>
    <w:rsid w:val="00FE63E6"/>
    <w:rsid w:val="00FE6502"/>
    <w:rsid w:val="00FE765B"/>
    <w:rsid w:val="00FE7905"/>
    <w:rsid w:val="00FF0EF5"/>
    <w:rsid w:val="00FF1621"/>
    <w:rsid w:val="00FF20CC"/>
    <w:rsid w:val="00FF223B"/>
    <w:rsid w:val="00FF27AE"/>
    <w:rsid w:val="00FF2B04"/>
    <w:rsid w:val="00FF2D45"/>
    <w:rsid w:val="00FF2D5A"/>
    <w:rsid w:val="00FF3A09"/>
    <w:rsid w:val="00FF4A4B"/>
    <w:rsid w:val="00FF4AB0"/>
    <w:rsid w:val="00FF4F8A"/>
    <w:rsid w:val="00FF5E05"/>
    <w:rsid w:val="00FF6CE2"/>
    <w:rsid w:val="00FF6F24"/>
    <w:rsid w:val="00FF7072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FB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59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91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"/>
    <w:link w:val="a6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7C8E"/>
  </w:style>
  <w:style w:type="paragraph" w:styleId="a9">
    <w:name w:val="footer"/>
    <w:basedOn w:val="a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7C8E"/>
  </w:style>
  <w:style w:type="character" w:styleId="ab">
    <w:name w:val="annotation reference"/>
    <w:basedOn w:val="a0"/>
    <w:uiPriority w:val="99"/>
    <w:semiHidden/>
    <w:unhideWhenUsed/>
    <w:rsid w:val="00752101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5210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210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210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91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9199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44EC"/>
    <w:pPr>
      <w:tabs>
        <w:tab w:val="left" w:pos="284"/>
        <w:tab w:val="left" w:pos="426"/>
        <w:tab w:val="right" w:leader="dot" w:pos="10195"/>
      </w:tabs>
      <w:spacing w:after="0" w:line="240" w:lineRule="auto"/>
    </w:pPr>
    <w:rPr>
      <w:rFonts w:ascii="Times New Roman" w:eastAsia="Calibri" w:hAnsi="Times New Roman" w:cs="Times New Roman"/>
      <w:b/>
      <w:bCs/>
      <w:noProof/>
    </w:rPr>
  </w:style>
  <w:style w:type="character" w:styleId="af4">
    <w:name w:val="Hyperlink"/>
    <w:basedOn w:val="a0"/>
    <w:uiPriority w:val="99"/>
    <w:unhideWhenUsed/>
    <w:rsid w:val="0009199D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f2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4B5104"/>
    <w:pPr>
      <w:spacing w:after="0" w:line="240" w:lineRule="auto"/>
    </w:pPr>
  </w:style>
  <w:style w:type="character" w:styleId="af6">
    <w:name w:val="FollowedHyperlink"/>
    <w:basedOn w:val="a0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0"/>
    <w:link w:val="a5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63D8"/>
  </w:style>
  <w:style w:type="character" w:customStyle="1" w:styleId="30">
    <w:name w:val="Заголовок 3 Знак"/>
    <w:basedOn w:val="a0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1"/>
    <w:next w:val="af2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ОБычный"/>
    <w:basedOn w:val="a5"/>
    <w:next w:val="a"/>
    <w:link w:val="af9"/>
    <w:qFormat/>
    <w:rsid w:val="003F63D8"/>
    <w:pPr>
      <w:widowControl/>
      <w:autoSpaceDE/>
      <w:autoSpaceDN/>
      <w:spacing w:after="160" w:line="259" w:lineRule="auto"/>
      <w:ind w:left="716" w:hanging="432"/>
      <w:contextualSpacing/>
      <w:jc w:val="left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0"/>
    <w:rsid w:val="003F63D8"/>
  </w:style>
  <w:style w:type="paragraph" w:styleId="32">
    <w:name w:val="toc 3"/>
    <w:basedOn w:val="a"/>
    <w:next w:val="a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1"/>
    <w:next w:val="af2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2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7A0E35"/>
    <w:pPr>
      <w:tabs>
        <w:tab w:val="left" w:pos="880"/>
        <w:tab w:val="right" w:leader="dot" w:pos="10195"/>
      </w:tabs>
      <w:spacing w:after="10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caption"/>
    <w:basedOn w:val="a"/>
    <w:next w:val="a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"/>
    <w:next w:val="a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0">
    <w:name w:val="Название Знак"/>
    <w:basedOn w:val="a0"/>
    <w:link w:val="aff1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2">
    <w:name w:val="Placeholder Text"/>
    <w:basedOn w:val="a0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0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1">
    <w:name w:val="Title"/>
    <w:basedOn w:val="a"/>
    <w:next w:val="a"/>
    <w:link w:val="aff0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7">
    <w:name w:val="Заголовок Знак1"/>
    <w:basedOn w:val="a0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2B36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min-w-0">
    <w:name w:val="min-w-0"/>
    <w:basedOn w:val="a"/>
    <w:rsid w:val="00B4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Подзаголовок 1"/>
    <w:basedOn w:val="2"/>
    <w:link w:val="1a"/>
    <w:qFormat/>
    <w:rsid w:val="00B4387D"/>
    <w:pPr>
      <w:tabs>
        <w:tab w:val="clear" w:pos="397"/>
        <w:tab w:val="num" w:pos="360"/>
      </w:tabs>
      <w:textAlignment w:val="auto"/>
    </w:pPr>
    <w:rPr>
      <w:rFonts w:eastAsia="Calibri"/>
    </w:rPr>
  </w:style>
  <w:style w:type="paragraph" w:customStyle="1" w:styleId="ConsPlusNormal">
    <w:name w:val="ConsPlusNormal"/>
    <w:rsid w:val="00FE4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1">
    <w:name w:val="H1"/>
    <w:basedOn w:val="a"/>
    <w:link w:val="H1Char"/>
    <w:qFormat/>
    <w:rsid w:val="00FE4D49"/>
    <w:pPr>
      <w:autoSpaceDE w:val="0"/>
      <w:autoSpaceDN w:val="0"/>
      <w:adjustRightInd w:val="0"/>
      <w:spacing w:after="120" w:line="240" w:lineRule="auto"/>
      <w:ind w:firstLine="709"/>
      <w:jc w:val="center"/>
      <w:outlineLvl w:val="0"/>
    </w:pPr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H1Char">
    <w:name w:val="H1 Char"/>
    <w:basedOn w:val="a0"/>
    <w:link w:val="H1"/>
    <w:rsid w:val="00FE4D49"/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FontStyle18">
    <w:name w:val="Font Style18"/>
    <w:basedOn w:val="a0"/>
    <w:uiPriority w:val="99"/>
    <w:rsid w:val="00FE4D49"/>
    <w:rPr>
      <w:rFonts w:ascii="Times New Roman" w:hAnsi="Times New Roman" w:cs="Times New Roman"/>
      <w:sz w:val="24"/>
      <w:szCs w:val="24"/>
    </w:rPr>
  </w:style>
  <w:style w:type="character" w:customStyle="1" w:styleId="af9">
    <w:name w:val="ОБычный Знак"/>
    <w:basedOn w:val="a6"/>
    <w:link w:val="af8"/>
    <w:locked/>
    <w:rsid w:val="00F76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Обучный 1"/>
    <w:basedOn w:val="a"/>
    <w:link w:val="1c"/>
    <w:qFormat/>
    <w:rsid w:val="006943BA"/>
    <w:pPr>
      <w:spacing w:after="0" w:line="240" w:lineRule="auto"/>
      <w:ind w:firstLine="70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Обучный 1 Знак"/>
    <w:basedOn w:val="a0"/>
    <w:link w:val="1b"/>
    <w:rsid w:val="00694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аголовок МР"/>
    <w:basedOn w:val="a5"/>
    <w:link w:val="aff4"/>
    <w:qFormat/>
    <w:rsid w:val="0012094F"/>
    <w:p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1a">
    <w:name w:val="Подзаголовок 1 Знак"/>
    <w:basedOn w:val="20"/>
    <w:link w:val="19"/>
    <w:rsid w:val="00220DF9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f4">
    <w:name w:val="Заголовок МР Знак"/>
    <w:basedOn w:val="a6"/>
    <w:link w:val="aff3"/>
    <w:rsid w:val="00220DF9"/>
    <w:rPr>
      <w:rFonts w:ascii="Times New Roman" w:eastAsia="Calibri" w:hAnsi="Times New Roman" w:cs="Times New Roman"/>
      <w:b/>
      <w:bCs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81590B"/>
  </w:style>
  <w:style w:type="numbering" w:customStyle="1" w:styleId="110">
    <w:name w:val="Нет списка11"/>
    <w:next w:val="a2"/>
    <w:uiPriority w:val="99"/>
    <w:semiHidden/>
    <w:unhideWhenUsed/>
    <w:rsid w:val="0081590B"/>
  </w:style>
  <w:style w:type="numbering" w:customStyle="1" w:styleId="33">
    <w:name w:val="Нет списка3"/>
    <w:next w:val="a2"/>
    <w:uiPriority w:val="99"/>
    <w:semiHidden/>
    <w:unhideWhenUsed/>
    <w:rsid w:val="00732AAB"/>
  </w:style>
  <w:style w:type="paragraph" w:customStyle="1" w:styleId="msonormal0">
    <w:name w:val="msonormal"/>
    <w:basedOn w:val="a"/>
    <w:rsid w:val="0073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f2"/>
    <w:uiPriority w:val="39"/>
    <w:rsid w:val="00F6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">
    <w:name w:val="Таблица-сетка 2 — акцент 11"/>
    <w:basedOn w:val="a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110">
    <w:name w:val="Таблица-сетка 2 — акцент 11"/>
    <w:basedOn w:val="a1"/>
    <w:next w:val="-21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12">
    <w:name w:val="Таблица-сетка 2 — акцент 12"/>
    <w:basedOn w:val="a1"/>
    <w:next w:val="-21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50">
    <w:name w:val="Заголовок 5 Знак"/>
    <w:basedOn w:val="a0"/>
    <w:link w:val="5"/>
    <w:uiPriority w:val="9"/>
    <w:semiHidden/>
    <w:rsid w:val="00650F27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42">
    <w:name w:val="Сетка таблицы4"/>
    <w:basedOn w:val="a1"/>
    <w:next w:val="af2"/>
    <w:uiPriority w:val="59"/>
    <w:rsid w:val="005A3553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2"/>
    <w:uiPriority w:val="59"/>
    <w:rsid w:val="00163751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59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91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"/>
    <w:link w:val="a6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7C8E"/>
  </w:style>
  <w:style w:type="paragraph" w:styleId="a9">
    <w:name w:val="footer"/>
    <w:basedOn w:val="a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7C8E"/>
  </w:style>
  <w:style w:type="character" w:styleId="ab">
    <w:name w:val="annotation reference"/>
    <w:basedOn w:val="a0"/>
    <w:uiPriority w:val="99"/>
    <w:semiHidden/>
    <w:unhideWhenUsed/>
    <w:rsid w:val="00752101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5210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210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210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91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9199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44EC"/>
    <w:pPr>
      <w:tabs>
        <w:tab w:val="left" w:pos="284"/>
        <w:tab w:val="left" w:pos="426"/>
        <w:tab w:val="right" w:leader="dot" w:pos="10195"/>
      </w:tabs>
      <w:spacing w:after="0" w:line="240" w:lineRule="auto"/>
    </w:pPr>
    <w:rPr>
      <w:rFonts w:ascii="Times New Roman" w:eastAsia="Calibri" w:hAnsi="Times New Roman" w:cs="Times New Roman"/>
      <w:b/>
      <w:bCs/>
      <w:noProof/>
    </w:rPr>
  </w:style>
  <w:style w:type="character" w:styleId="af4">
    <w:name w:val="Hyperlink"/>
    <w:basedOn w:val="a0"/>
    <w:uiPriority w:val="99"/>
    <w:unhideWhenUsed/>
    <w:rsid w:val="0009199D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f2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4B5104"/>
    <w:pPr>
      <w:spacing w:after="0" w:line="240" w:lineRule="auto"/>
    </w:pPr>
  </w:style>
  <w:style w:type="character" w:styleId="af6">
    <w:name w:val="FollowedHyperlink"/>
    <w:basedOn w:val="a0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0"/>
    <w:link w:val="a5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63D8"/>
  </w:style>
  <w:style w:type="character" w:customStyle="1" w:styleId="30">
    <w:name w:val="Заголовок 3 Знак"/>
    <w:basedOn w:val="a0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1"/>
    <w:next w:val="af2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ОБычный"/>
    <w:basedOn w:val="a5"/>
    <w:next w:val="a"/>
    <w:link w:val="af9"/>
    <w:qFormat/>
    <w:rsid w:val="003F63D8"/>
    <w:pPr>
      <w:widowControl/>
      <w:autoSpaceDE/>
      <w:autoSpaceDN/>
      <w:spacing w:after="160" w:line="259" w:lineRule="auto"/>
      <w:ind w:left="716" w:hanging="432"/>
      <w:contextualSpacing/>
      <w:jc w:val="left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0"/>
    <w:rsid w:val="003F63D8"/>
  </w:style>
  <w:style w:type="paragraph" w:styleId="32">
    <w:name w:val="toc 3"/>
    <w:basedOn w:val="a"/>
    <w:next w:val="a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1"/>
    <w:next w:val="af2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2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7A0E35"/>
    <w:pPr>
      <w:tabs>
        <w:tab w:val="left" w:pos="880"/>
        <w:tab w:val="right" w:leader="dot" w:pos="10195"/>
      </w:tabs>
      <w:spacing w:after="10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caption"/>
    <w:basedOn w:val="a"/>
    <w:next w:val="a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"/>
    <w:next w:val="a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0">
    <w:name w:val="Название Знак"/>
    <w:basedOn w:val="a0"/>
    <w:link w:val="aff1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2">
    <w:name w:val="Placeholder Text"/>
    <w:basedOn w:val="a0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0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1">
    <w:name w:val="Title"/>
    <w:basedOn w:val="a"/>
    <w:next w:val="a"/>
    <w:link w:val="aff0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7">
    <w:name w:val="Заголовок Знак1"/>
    <w:basedOn w:val="a0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2B36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min-w-0">
    <w:name w:val="min-w-0"/>
    <w:basedOn w:val="a"/>
    <w:rsid w:val="00B4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Подзаголовок 1"/>
    <w:basedOn w:val="2"/>
    <w:link w:val="1a"/>
    <w:qFormat/>
    <w:rsid w:val="00B4387D"/>
    <w:pPr>
      <w:tabs>
        <w:tab w:val="clear" w:pos="397"/>
        <w:tab w:val="num" w:pos="360"/>
      </w:tabs>
      <w:textAlignment w:val="auto"/>
    </w:pPr>
    <w:rPr>
      <w:rFonts w:eastAsia="Calibri"/>
    </w:rPr>
  </w:style>
  <w:style w:type="paragraph" w:customStyle="1" w:styleId="ConsPlusNormal">
    <w:name w:val="ConsPlusNormal"/>
    <w:rsid w:val="00FE4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1">
    <w:name w:val="H1"/>
    <w:basedOn w:val="a"/>
    <w:link w:val="H1Char"/>
    <w:qFormat/>
    <w:rsid w:val="00FE4D49"/>
    <w:pPr>
      <w:autoSpaceDE w:val="0"/>
      <w:autoSpaceDN w:val="0"/>
      <w:adjustRightInd w:val="0"/>
      <w:spacing w:after="120" w:line="240" w:lineRule="auto"/>
      <w:ind w:firstLine="709"/>
      <w:jc w:val="center"/>
      <w:outlineLvl w:val="0"/>
    </w:pPr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H1Char">
    <w:name w:val="H1 Char"/>
    <w:basedOn w:val="a0"/>
    <w:link w:val="H1"/>
    <w:rsid w:val="00FE4D49"/>
    <w:rPr>
      <w:rFonts w:ascii="Times New Roman" w:eastAsiaTheme="minorEastAsia" w:hAnsi="Times New Roman" w:cs="Times New Roman"/>
      <w:b/>
      <w:sz w:val="28"/>
      <w:szCs w:val="28"/>
    </w:rPr>
  </w:style>
  <w:style w:type="character" w:customStyle="1" w:styleId="FontStyle18">
    <w:name w:val="Font Style18"/>
    <w:basedOn w:val="a0"/>
    <w:uiPriority w:val="99"/>
    <w:rsid w:val="00FE4D49"/>
    <w:rPr>
      <w:rFonts w:ascii="Times New Roman" w:hAnsi="Times New Roman" w:cs="Times New Roman"/>
      <w:sz w:val="24"/>
      <w:szCs w:val="24"/>
    </w:rPr>
  </w:style>
  <w:style w:type="character" w:customStyle="1" w:styleId="af9">
    <w:name w:val="ОБычный Знак"/>
    <w:basedOn w:val="a6"/>
    <w:link w:val="af8"/>
    <w:locked/>
    <w:rsid w:val="00F76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Обучный 1"/>
    <w:basedOn w:val="a"/>
    <w:link w:val="1c"/>
    <w:qFormat/>
    <w:rsid w:val="006943BA"/>
    <w:pPr>
      <w:spacing w:after="0" w:line="240" w:lineRule="auto"/>
      <w:ind w:firstLine="70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Обучный 1 Знак"/>
    <w:basedOn w:val="a0"/>
    <w:link w:val="1b"/>
    <w:rsid w:val="00694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аголовок МР"/>
    <w:basedOn w:val="a5"/>
    <w:link w:val="aff4"/>
    <w:qFormat/>
    <w:rsid w:val="0012094F"/>
    <w:p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1a">
    <w:name w:val="Подзаголовок 1 Знак"/>
    <w:basedOn w:val="20"/>
    <w:link w:val="19"/>
    <w:rsid w:val="00220DF9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f4">
    <w:name w:val="Заголовок МР Знак"/>
    <w:basedOn w:val="a6"/>
    <w:link w:val="aff3"/>
    <w:rsid w:val="00220DF9"/>
    <w:rPr>
      <w:rFonts w:ascii="Times New Roman" w:eastAsia="Calibri" w:hAnsi="Times New Roman" w:cs="Times New Roman"/>
      <w:b/>
      <w:bCs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81590B"/>
  </w:style>
  <w:style w:type="numbering" w:customStyle="1" w:styleId="110">
    <w:name w:val="Нет списка11"/>
    <w:next w:val="a2"/>
    <w:uiPriority w:val="99"/>
    <w:semiHidden/>
    <w:unhideWhenUsed/>
    <w:rsid w:val="0081590B"/>
  </w:style>
  <w:style w:type="numbering" w:customStyle="1" w:styleId="33">
    <w:name w:val="Нет списка3"/>
    <w:next w:val="a2"/>
    <w:uiPriority w:val="99"/>
    <w:semiHidden/>
    <w:unhideWhenUsed/>
    <w:rsid w:val="00732AAB"/>
  </w:style>
  <w:style w:type="paragraph" w:customStyle="1" w:styleId="msonormal0">
    <w:name w:val="msonormal"/>
    <w:basedOn w:val="a"/>
    <w:rsid w:val="0073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f2"/>
    <w:uiPriority w:val="39"/>
    <w:rsid w:val="00F6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">
    <w:name w:val="Таблица-сетка 2 — акцент 11"/>
    <w:basedOn w:val="a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110">
    <w:name w:val="Таблица-сетка 2 — акцент 11"/>
    <w:basedOn w:val="a1"/>
    <w:next w:val="-21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12">
    <w:name w:val="Таблица-сетка 2 — акцент 12"/>
    <w:basedOn w:val="a1"/>
    <w:next w:val="-211"/>
    <w:uiPriority w:val="47"/>
    <w:rsid w:val="00F61A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50">
    <w:name w:val="Заголовок 5 Знак"/>
    <w:basedOn w:val="a0"/>
    <w:link w:val="5"/>
    <w:uiPriority w:val="9"/>
    <w:semiHidden/>
    <w:rsid w:val="00650F27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42">
    <w:name w:val="Сетка таблицы4"/>
    <w:basedOn w:val="a1"/>
    <w:next w:val="af2"/>
    <w:uiPriority w:val="59"/>
    <w:rsid w:val="005A3553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2"/>
    <w:uiPriority w:val="59"/>
    <w:rsid w:val="00163751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8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6542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986814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1100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0340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4867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429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1770623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967204244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1474761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80165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85121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F56E-E2C0-4299-A21B-88572B19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14045</Words>
  <Characters>80061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EShuklenkova</dc:creator>
  <cp:lastModifiedBy>Артемьев Андрей Вячеславович</cp:lastModifiedBy>
  <cp:revision>4</cp:revision>
  <cp:lastPrinted>2026-07-27T12:26:00Z</cp:lastPrinted>
  <dcterms:created xsi:type="dcterms:W3CDTF">2026-07-27T12:24:00Z</dcterms:created>
  <dcterms:modified xsi:type="dcterms:W3CDTF">2026-07-27T12:26:00Z</dcterms:modified>
</cp:coreProperties>
</file>